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aconcuadrcula"/>
        <w:tblW w:w="10205" w:type="dxa"/>
        <w:tblLook w:val="04A0" w:firstRow="1" w:lastRow="0" w:firstColumn="1" w:lastColumn="0" w:noHBand="0" w:noVBand="1"/>
      </w:tblPr>
      <w:tblGrid>
        <w:gridCol w:w="7937"/>
        <w:gridCol w:w="2268"/>
      </w:tblGrid>
      <w:tr w:rsidR="00D85B62" w:rsidTr="5ADF987E" w14:paraId="1136EE3D" w14:textId="77777777">
        <w:trPr>
          <w:trHeight w:val="850"/>
        </w:trPr>
        <w:tc>
          <w:tcPr>
            <w:tcW w:w="7937" w:type="dxa"/>
            <w:vMerge w:val="restart"/>
            <w:tcMar/>
          </w:tcPr>
          <w:p w:rsidR="00D85B62" w:rsidP="00D85B62" w:rsidRDefault="00D85B62" w14:paraId="093054C0" w14:textId="77777777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  <w:lang w:val="es-ES"/>
              </w:rPr>
            </w:pPr>
          </w:p>
          <w:p w:rsidRPr="0078287E" w:rsidR="00D85B62" w:rsidP="00D85B62" w:rsidRDefault="00D85B62" w14:paraId="1E300BFD" w14:textId="7777777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32"/>
                <w:szCs w:val="32"/>
                <w:lang w:val="es-ES"/>
              </w:rPr>
            </w:pPr>
            <w:r w:rsidRPr="0078287E">
              <w:rPr>
                <w:rFonts w:ascii="Arial Narrow" w:hAnsi="Arial Narrow" w:cs="Arial"/>
                <w:sz w:val="32"/>
                <w:szCs w:val="32"/>
                <w:lang w:val="es-ES"/>
              </w:rPr>
              <w:t>EMPRESA O PROPIETARIO DEL PROYECTO:</w:t>
            </w:r>
          </w:p>
          <w:p w:rsidR="00D85B62" w:rsidP="00D85B62" w:rsidRDefault="00D85B62" w14:paraId="3448B244" w14:textId="77777777">
            <w:pPr>
              <w:rPr>
                <w:rFonts w:cs="Arial"/>
                <w:b/>
                <w:bCs/>
                <w:sz w:val="32"/>
                <w:szCs w:val="32"/>
                <w:lang w:val="es-ES"/>
              </w:rPr>
            </w:pPr>
            <w:r>
              <w:rPr>
                <w:rFonts w:cs="Arial"/>
                <w:b/>
                <w:bCs/>
                <w:sz w:val="32"/>
                <w:szCs w:val="32"/>
                <w:lang w:val="es-ES"/>
              </w:rPr>
              <w:t>GRAN COLOMBIA GOLD</w:t>
            </w:r>
            <w:r w:rsidRPr="00D776B1">
              <w:rPr>
                <w:rFonts w:cs="Arial"/>
                <w:b/>
                <w:bCs/>
                <w:sz w:val="32"/>
                <w:szCs w:val="32"/>
                <w:lang w:val="es-ES"/>
              </w:rPr>
              <w:t>.</w:t>
            </w:r>
          </w:p>
          <w:p w:rsidR="00D85B62" w:rsidP="00D85B62" w:rsidRDefault="00D85B62" w14:paraId="63EBADDF" w14:textId="77777777">
            <w:pPr>
              <w:rPr>
                <w:rFonts w:cs="Arial"/>
                <w:b/>
                <w:bCs/>
                <w:sz w:val="32"/>
                <w:szCs w:val="32"/>
                <w:lang w:val="es-ES"/>
              </w:rPr>
            </w:pPr>
          </w:p>
          <w:p w:rsidR="00D85B62" w:rsidP="00D85B62" w:rsidRDefault="00D85B62" w14:paraId="637A35AD" w14:textId="77777777">
            <w:pPr>
              <w:rPr>
                <w:rFonts w:cs="Arial"/>
                <w:b/>
                <w:bCs/>
                <w:sz w:val="32"/>
                <w:szCs w:val="32"/>
                <w:lang w:val="es-ES"/>
              </w:rPr>
            </w:pPr>
          </w:p>
          <w:p w:rsidRPr="0078287E" w:rsidR="00D85B62" w:rsidP="00D85B62" w:rsidRDefault="00D85B62" w14:paraId="626A1CBD" w14:textId="7777777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32"/>
                <w:szCs w:val="32"/>
                <w:lang w:val="es-ES"/>
              </w:rPr>
            </w:pPr>
            <w:r w:rsidRPr="0078287E">
              <w:rPr>
                <w:rFonts w:ascii="Arial Narrow" w:hAnsi="Arial Narrow" w:cs="Arial"/>
                <w:sz w:val="32"/>
                <w:szCs w:val="32"/>
                <w:lang w:val="es-ES"/>
              </w:rPr>
              <w:t>PROYECTO:</w:t>
            </w:r>
          </w:p>
          <w:p w:rsidRPr="00F34591" w:rsidR="00D85B62" w:rsidP="006C068C" w:rsidRDefault="00F34591" w14:paraId="4D14EB04" w14:textId="139559E3">
            <w:pPr>
              <w:spacing w:before="120"/>
              <w:rPr>
                <w:rFonts w:asciiTheme="minorBidi" w:hAnsiTheme="minorBidi"/>
                <w:b/>
                <w:bCs/>
                <w:sz w:val="40"/>
                <w:szCs w:val="40"/>
                <w:lang w:val="es-ES_tradnl"/>
              </w:rPr>
            </w:pPr>
            <w:r w:rsidRPr="002313F6">
              <w:rPr>
                <w:rFonts w:cs="Arial"/>
                <w:b/>
                <w:sz w:val="28"/>
                <w:szCs w:val="28"/>
                <w:lang w:val="es-ES_tradnl"/>
              </w:rPr>
              <w:t xml:space="preserve">EXPLOTACIÓN DE ORO DE FILÓN </w:t>
            </w:r>
            <w:r w:rsidR="006C068C">
              <w:rPr>
                <w:rFonts w:cs="Arial"/>
                <w:b/>
                <w:sz w:val="28"/>
                <w:szCs w:val="28"/>
                <w:lang w:val="es-ES_tradnl"/>
              </w:rPr>
              <w:t xml:space="preserve">LA MARIA </w:t>
            </w:r>
          </w:p>
        </w:tc>
        <w:tc>
          <w:tcPr>
            <w:tcW w:w="2268" w:type="dxa"/>
            <w:tcMar/>
          </w:tcPr>
          <w:p w:rsidR="00B078FB" w:rsidP="00D85B62" w:rsidRDefault="00B078FB" w14:paraId="2E64A3B6" w14:textId="77777777">
            <w:pPr>
              <w:rPr>
                <w:rFonts w:ascii="Arial Narrow" w:hAnsi="Arial Narrow" w:cs="Arial"/>
                <w:bCs/>
                <w:sz w:val="18"/>
                <w:szCs w:val="32"/>
              </w:rPr>
            </w:pPr>
          </w:p>
          <w:p w:rsidRPr="0078287E" w:rsidR="00D85B62" w:rsidP="00D85B62" w:rsidRDefault="00D85B62" w14:paraId="3688CC13" w14:textId="0561A423">
            <w:pPr>
              <w:rPr>
                <w:rFonts w:ascii="Arial Narrow" w:hAnsi="Arial Narrow" w:cs="Arial"/>
                <w:bCs/>
                <w:sz w:val="18"/>
                <w:szCs w:val="32"/>
              </w:rPr>
            </w:pPr>
            <w:r w:rsidRPr="0078287E">
              <w:rPr>
                <w:rFonts w:ascii="Arial Narrow" w:hAnsi="Arial Narrow" w:cs="Arial"/>
                <w:bCs/>
                <w:sz w:val="18"/>
                <w:szCs w:val="32"/>
              </w:rPr>
              <w:t xml:space="preserve">EXPEDIENTE </w:t>
            </w:r>
            <w:proofErr w:type="spellStart"/>
            <w:r w:rsidRPr="0078287E">
              <w:rPr>
                <w:rFonts w:ascii="Arial Narrow" w:hAnsi="Arial Narrow" w:cs="Arial"/>
                <w:bCs/>
                <w:sz w:val="18"/>
                <w:szCs w:val="32"/>
              </w:rPr>
              <w:t>Nº</w:t>
            </w:r>
            <w:proofErr w:type="spellEnd"/>
            <w:r w:rsidR="00F34591">
              <w:rPr>
                <w:rFonts w:ascii="Arial Narrow" w:hAnsi="Arial Narrow" w:cs="Arial"/>
                <w:bCs/>
                <w:sz w:val="18"/>
                <w:szCs w:val="32"/>
              </w:rPr>
              <w:t xml:space="preserve"> </w:t>
            </w:r>
          </w:p>
          <w:p w:rsidRPr="00B078FB" w:rsidR="00D85B62" w:rsidP="00D85B62" w:rsidRDefault="00D85B62" w14:paraId="3909C3A7" w14:textId="77777777">
            <w:pPr>
              <w:rPr>
                <w:rFonts w:cs="Arial"/>
                <w:bCs/>
                <w:sz w:val="16"/>
                <w:szCs w:val="32"/>
              </w:rPr>
            </w:pPr>
          </w:p>
          <w:p w:rsidRPr="005C297F" w:rsidR="00D85B62" w:rsidP="00D85B62" w:rsidRDefault="00D85B62" w14:paraId="46A3B3D6" w14:textId="61AC2E12">
            <w:pPr>
              <w:rPr>
                <w:rFonts w:cs="Arial"/>
                <w:b/>
                <w:bCs/>
                <w:sz w:val="32"/>
                <w:szCs w:val="32"/>
              </w:rPr>
            </w:pPr>
          </w:p>
        </w:tc>
      </w:tr>
      <w:tr w:rsidR="00D85B62" w:rsidTr="5ADF987E" w14:paraId="5FFF3FD6" w14:textId="77777777">
        <w:trPr>
          <w:trHeight w:val="1417"/>
        </w:trPr>
        <w:tc>
          <w:tcPr>
            <w:tcW w:w="7937" w:type="dxa"/>
            <w:vMerge/>
            <w:tcMar/>
          </w:tcPr>
          <w:p w:rsidR="00D85B62" w:rsidP="00D85B62" w:rsidRDefault="00D85B62" w14:paraId="035E574E" w14:textId="77777777">
            <w:pPr>
              <w:jc w:val="center"/>
              <w:rPr>
                <w:rFonts w:asciiTheme="minorBidi" w:hAnsiTheme="minorBidi"/>
                <w:b/>
                <w:bCs/>
                <w:sz w:val="40"/>
                <w:szCs w:val="40"/>
              </w:rPr>
            </w:pPr>
          </w:p>
        </w:tc>
        <w:tc>
          <w:tcPr>
            <w:tcW w:w="2268" w:type="dxa"/>
            <w:tcMar/>
          </w:tcPr>
          <w:p w:rsidR="00D85B62" w:rsidP="00D85B62" w:rsidRDefault="00D85B62" w14:paraId="55480734" w14:textId="77777777">
            <w:pPr>
              <w:rPr>
                <w:rFonts w:cs="Arial"/>
                <w:bCs/>
                <w:sz w:val="18"/>
                <w:szCs w:val="32"/>
              </w:rPr>
            </w:pPr>
          </w:p>
          <w:p w:rsidRPr="00D776B1" w:rsidR="00D85B62" w:rsidP="5ADF987E" w:rsidRDefault="00D85B62" w14:paraId="474934C0" w14:textId="38A86997">
            <w:pPr>
              <w:jc w:val="left"/>
              <w:rPr>
                <w:rFonts w:cs="Arial"/>
                <w:sz w:val="18"/>
                <w:szCs w:val="18"/>
              </w:rPr>
            </w:pPr>
            <w:r w:rsidRPr="5ADF987E" w:rsidR="00D85B62">
              <w:rPr>
                <w:rFonts w:cs="Arial"/>
                <w:sz w:val="18"/>
                <w:szCs w:val="18"/>
              </w:rPr>
              <w:t xml:space="preserve">INFORME DE CUMPLIMIENTO AMBIENTAL </w:t>
            </w:r>
            <w:proofErr w:type="spellStart"/>
            <w:r w:rsidRPr="5ADF987E" w:rsidR="00D85B62">
              <w:rPr>
                <w:rFonts w:cs="Arial"/>
                <w:sz w:val="18"/>
                <w:szCs w:val="18"/>
              </w:rPr>
              <w:t>Nº</w:t>
            </w:r>
            <w:proofErr w:type="spellEnd"/>
            <w:r w:rsidRPr="5ADF987E" w:rsidR="00F34591">
              <w:rPr>
                <w:rFonts w:cs="Arial"/>
                <w:sz w:val="18"/>
                <w:szCs w:val="18"/>
              </w:rPr>
              <w:t xml:space="preserve"> 0</w:t>
            </w:r>
            <w:r w:rsidRPr="5ADF987E" w:rsidR="1E5C4442">
              <w:rPr>
                <w:rFonts w:cs="Arial"/>
                <w:sz w:val="18"/>
                <w:szCs w:val="18"/>
              </w:rPr>
              <w:t>1</w:t>
            </w:r>
          </w:p>
          <w:p w:rsidRPr="00D776B1" w:rsidR="00D85B62" w:rsidP="00D85B62" w:rsidRDefault="00D85B62" w14:paraId="5E7981F0" w14:textId="77777777">
            <w:pPr>
              <w:rPr>
                <w:rFonts w:cs="Arial"/>
                <w:bCs/>
                <w:sz w:val="18"/>
                <w:szCs w:val="32"/>
              </w:rPr>
            </w:pPr>
          </w:p>
          <w:p w:rsidRPr="00D776B1" w:rsidR="00D85B62" w:rsidP="00E5002E" w:rsidRDefault="00D85B62" w14:paraId="767ACC5F" w14:textId="7F913E80">
            <w:pPr>
              <w:rPr>
                <w:rFonts w:cs="Arial"/>
                <w:b/>
                <w:bCs/>
                <w:sz w:val="18"/>
                <w:szCs w:val="32"/>
              </w:rPr>
            </w:pPr>
          </w:p>
        </w:tc>
      </w:tr>
      <w:tr w:rsidR="00D85B62" w:rsidTr="5ADF987E" w14:paraId="274E6CBA" w14:textId="77777777">
        <w:trPr>
          <w:trHeight w:val="850"/>
        </w:trPr>
        <w:tc>
          <w:tcPr>
            <w:tcW w:w="7937" w:type="dxa"/>
            <w:vMerge/>
            <w:tcMar/>
          </w:tcPr>
          <w:p w:rsidR="00D85B62" w:rsidP="00D85B62" w:rsidRDefault="00D85B62" w14:paraId="5E40E129" w14:textId="77777777">
            <w:pPr>
              <w:jc w:val="center"/>
              <w:rPr>
                <w:rFonts w:asciiTheme="minorBidi" w:hAnsiTheme="minorBidi"/>
                <w:b/>
                <w:bCs/>
                <w:sz w:val="40"/>
                <w:szCs w:val="40"/>
              </w:rPr>
            </w:pPr>
          </w:p>
        </w:tc>
        <w:tc>
          <w:tcPr>
            <w:tcW w:w="2268" w:type="dxa"/>
            <w:tcMar/>
          </w:tcPr>
          <w:p w:rsidR="00D85B62" w:rsidP="00D85B62" w:rsidRDefault="00D85B62" w14:paraId="7A0ADBBA" w14:textId="77777777">
            <w:pPr>
              <w:rPr>
                <w:rFonts w:ascii="Arial Narrow" w:hAnsi="Arial Narrow" w:cs="Arial"/>
                <w:bCs/>
                <w:sz w:val="18"/>
                <w:szCs w:val="32"/>
              </w:rPr>
            </w:pPr>
          </w:p>
          <w:p w:rsidR="00D85B62" w:rsidP="00D85B62" w:rsidRDefault="00D85B62" w14:paraId="0D9C55C0" w14:textId="7EA5DE08">
            <w:pPr>
              <w:rPr>
                <w:rFonts w:ascii="Arial Narrow" w:hAnsi="Arial Narrow" w:cs="Arial"/>
                <w:bCs/>
                <w:sz w:val="18"/>
                <w:szCs w:val="32"/>
              </w:rPr>
            </w:pPr>
            <w:r>
              <w:rPr>
                <w:rFonts w:ascii="Arial Narrow" w:hAnsi="Arial Narrow" w:cs="Arial"/>
                <w:bCs/>
                <w:sz w:val="18"/>
                <w:szCs w:val="32"/>
              </w:rPr>
              <w:t>FECHA</w:t>
            </w:r>
            <w:r w:rsidR="00F34591">
              <w:rPr>
                <w:rFonts w:ascii="Arial Narrow" w:hAnsi="Arial Narrow" w:cs="Arial"/>
                <w:bCs/>
                <w:sz w:val="18"/>
                <w:szCs w:val="32"/>
              </w:rPr>
              <w:t xml:space="preserve"> 25/</w:t>
            </w:r>
            <w:r w:rsidR="006C068C">
              <w:rPr>
                <w:rFonts w:ascii="Arial Narrow" w:hAnsi="Arial Narrow" w:cs="Arial"/>
                <w:bCs/>
                <w:sz w:val="18"/>
                <w:szCs w:val="32"/>
              </w:rPr>
              <w:t>julio</w:t>
            </w:r>
            <w:r w:rsidR="00F34591">
              <w:rPr>
                <w:rFonts w:ascii="Arial Narrow" w:hAnsi="Arial Narrow" w:cs="Arial"/>
                <w:bCs/>
                <w:sz w:val="18"/>
                <w:szCs w:val="32"/>
              </w:rPr>
              <w:t>/2022</w:t>
            </w:r>
          </w:p>
          <w:p w:rsidRPr="0078287E" w:rsidR="00D85B62" w:rsidP="00E5002E" w:rsidRDefault="00D85B62" w14:paraId="41925EDF" w14:textId="0217AA11">
            <w:pPr>
              <w:rPr>
                <w:rFonts w:cs="Arial"/>
                <w:b/>
                <w:bCs/>
                <w:sz w:val="32"/>
                <w:szCs w:val="32"/>
              </w:rPr>
            </w:pPr>
          </w:p>
        </w:tc>
      </w:tr>
      <w:tr w:rsidR="00D85B62" w:rsidTr="5ADF987E" w14:paraId="71E01A5D" w14:textId="77777777">
        <w:trPr>
          <w:trHeight w:val="1417"/>
        </w:trPr>
        <w:tc>
          <w:tcPr>
            <w:tcW w:w="7937" w:type="dxa"/>
            <w:vMerge/>
            <w:tcMar/>
          </w:tcPr>
          <w:p w:rsidR="00D85B62" w:rsidP="00D85B62" w:rsidRDefault="00D85B62" w14:paraId="06ADDBA3" w14:textId="77777777">
            <w:pPr>
              <w:jc w:val="center"/>
              <w:rPr>
                <w:rFonts w:asciiTheme="minorBidi" w:hAnsiTheme="minorBidi"/>
                <w:b/>
                <w:bCs/>
                <w:sz w:val="40"/>
                <w:szCs w:val="40"/>
              </w:rPr>
            </w:pPr>
          </w:p>
        </w:tc>
        <w:tc>
          <w:tcPr>
            <w:tcW w:w="2268" w:type="dxa"/>
            <w:tcMar/>
          </w:tcPr>
          <w:p w:rsidR="00D85B62" w:rsidP="00D85B62" w:rsidRDefault="00D85B62" w14:paraId="56CFBB4E" w14:textId="77777777">
            <w:pPr>
              <w:rPr>
                <w:rFonts w:ascii="Arial Narrow" w:hAnsi="Arial Narrow" w:cs="Arial"/>
                <w:bCs/>
                <w:sz w:val="18"/>
                <w:szCs w:val="32"/>
              </w:rPr>
            </w:pPr>
          </w:p>
          <w:p w:rsidR="00D85B62" w:rsidP="00D85B62" w:rsidRDefault="00D85B62" w14:paraId="7A5176ED" w14:textId="77777777">
            <w:pPr>
              <w:rPr>
                <w:rFonts w:ascii="Arial Narrow" w:hAnsi="Arial Narrow" w:cs="Arial"/>
                <w:bCs/>
                <w:sz w:val="18"/>
                <w:szCs w:val="32"/>
              </w:rPr>
            </w:pPr>
            <w:r>
              <w:rPr>
                <w:rFonts w:ascii="Arial Narrow" w:hAnsi="Arial Narrow" w:cs="Arial"/>
                <w:bCs/>
                <w:sz w:val="18"/>
                <w:szCs w:val="32"/>
              </w:rPr>
              <w:t>PERIODO REPORTADO:</w:t>
            </w:r>
          </w:p>
          <w:p w:rsidR="00D85B62" w:rsidP="00D85B62" w:rsidRDefault="00D85B62" w14:paraId="224C48E7" w14:textId="77777777">
            <w:pPr>
              <w:rPr>
                <w:rFonts w:ascii="Arial Narrow" w:hAnsi="Arial Narrow" w:cs="Arial"/>
                <w:bCs/>
                <w:sz w:val="18"/>
                <w:szCs w:val="32"/>
              </w:rPr>
            </w:pPr>
          </w:p>
          <w:p w:rsidRPr="002313F6" w:rsidR="00D85B62" w:rsidP="00E5002E" w:rsidRDefault="00F34591" w14:paraId="79955B65" w14:textId="4FD786FE">
            <w:pPr>
              <w:rPr>
                <w:rFonts w:ascii="Arial Narrow" w:hAnsi="Arial Narrow" w:cs="Arial"/>
                <w:sz w:val="32"/>
                <w:szCs w:val="32"/>
              </w:rPr>
            </w:pPr>
            <w:r w:rsidRPr="002313F6">
              <w:rPr>
                <w:rFonts w:ascii="Arial Narrow" w:hAnsi="Arial Narrow" w:cs="Arial"/>
                <w:sz w:val="32"/>
                <w:szCs w:val="32"/>
              </w:rPr>
              <w:t>202</w:t>
            </w:r>
            <w:r w:rsidR="008D486D">
              <w:rPr>
                <w:rFonts w:ascii="Arial Narrow" w:hAnsi="Arial Narrow" w:cs="Arial"/>
                <w:sz w:val="32"/>
                <w:szCs w:val="32"/>
              </w:rPr>
              <w:t>0</w:t>
            </w:r>
            <w:r w:rsidRPr="002313F6">
              <w:rPr>
                <w:rFonts w:ascii="Arial Narrow" w:hAnsi="Arial Narrow" w:cs="Arial"/>
                <w:sz w:val="32"/>
                <w:szCs w:val="32"/>
              </w:rPr>
              <w:t>-2022</w:t>
            </w:r>
          </w:p>
        </w:tc>
      </w:tr>
    </w:tbl>
    <w:p w:rsidR="00EE3F4B" w:rsidP="00311A55" w:rsidRDefault="00EE3F4B" w14:paraId="2A1DF2B9" w14:textId="77777777">
      <w:pPr>
        <w:jc w:val="center"/>
        <w:rPr>
          <w:rFonts w:asciiTheme="minorBidi" w:hAnsiTheme="minorBidi"/>
          <w:b/>
          <w:bCs/>
          <w:sz w:val="40"/>
          <w:szCs w:val="40"/>
        </w:rPr>
      </w:pPr>
    </w:p>
    <w:p w:rsidR="00D85B62" w:rsidP="00311A55" w:rsidRDefault="00D85B62" w14:paraId="3D60588C" w14:textId="77777777">
      <w:pPr>
        <w:jc w:val="center"/>
        <w:rPr>
          <w:rFonts w:asciiTheme="minorBidi" w:hAnsiTheme="minorBidi"/>
          <w:b/>
          <w:bCs/>
          <w:sz w:val="40"/>
          <w:szCs w:val="40"/>
        </w:rPr>
      </w:pPr>
    </w:p>
    <w:p w:rsidR="00D85B62" w:rsidP="00311A55" w:rsidRDefault="00D85B62" w14:paraId="3431C8F4" w14:textId="77777777">
      <w:pPr>
        <w:jc w:val="center"/>
        <w:rPr>
          <w:rFonts w:asciiTheme="minorBidi" w:hAnsiTheme="minorBidi"/>
          <w:b/>
          <w:bCs/>
          <w:sz w:val="40"/>
          <w:szCs w:val="40"/>
        </w:rPr>
      </w:pPr>
    </w:p>
    <w:p w:rsidR="00D85B62" w:rsidP="00311A55" w:rsidRDefault="00D85B62" w14:paraId="74F7072A" w14:textId="77777777">
      <w:pPr>
        <w:jc w:val="center"/>
        <w:rPr>
          <w:rFonts w:asciiTheme="minorBidi" w:hAnsiTheme="minorBidi"/>
          <w:b/>
          <w:bCs/>
          <w:sz w:val="40"/>
          <w:szCs w:val="40"/>
        </w:rPr>
      </w:pPr>
    </w:p>
    <w:p w:rsidR="00D85B62" w:rsidP="00311A55" w:rsidRDefault="00D85B62" w14:paraId="43DABDE2" w14:textId="77777777">
      <w:pPr>
        <w:jc w:val="center"/>
        <w:rPr>
          <w:rFonts w:asciiTheme="minorBidi" w:hAnsiTheme="minorBidi"/>
          <w:b/>
          <w:bCs/>
          <w:sz w:val="40"/>
          <w:szCs w:val="40"/>
        </w:rPr>
      </w:pPr>
    </w:p>
    <w:p w:rsidR="00D85B62" w:rsidP="00311A55" w:rsidRDefault="00D85B62" w14:paraId="39B36909" w14:textId="77777777">
      <w:pPr>
        <w:jc w:val="center"/>
        <w:rPr>
          <w:rFonts w:asciiTheme="minorBidi" w:hAnsiTheme="minorBidi"/>
          <w:b/>
          <w:bCs/>
          <w:sz w:val="40"/>
          <w:szCs w:val="40"/>
        </w:rPr>
      </w:pPr>
    </w:p>
    <w:p w:rsidR="00D85B62" w:rsidP="00311A55" w:rsidRDefault="00D85B62" w14:paraId="32D14142" w14:textId="77777777">
      <w:pPr>
        <w:jc w:val="center"/>
        <w:rPr>
          <w:rFonts w:asciiTheme="minorBidi" w:hAnsiTheme="minorBidi"/>
          <w:b/>
          <w:bCs/>
          <w:sz w:val="40"/>
          <w:szCs w:val="40"/>
        </w:rPr>
      </w:pPr>
    </w:p>
    <w:p w:rsidR="00311A55" w:rsidP="00311A55" w:rsidRDefault="00311A55" w14:paraId="4DB91365" w14:textId="00F7DBD0">
      <w:pPr>
        <w:jc w:val="center"/>
        <w:rPr>
          <w:rFonts w:ascii="Arial Narrow" w:hAnsi="Arial Narrow"/>
          <w:b/>
          <w:bCs/>
          <w:sz w:val="40"/>
          <w:szCs w:val="40"/>
          <w:lang w:val="pt-BR"/>
        </w:rPr>
      </w:pPr>
    </w:p>
    <w:p w:rsidR="00B078FB" w:rsidP="00311A55" w:rsidRDefault="00B078FB" w14:paraId="3FB85D54" w14:textId="1EE14426">
      <w:pPr>
        <w:jc w:val="center"/>
        <w:rPr>
          <w:rFonts w:ascii="Arial Narrow" w:hAnsi="Arial Narrow"/>
          <w:b/>
          <w:bCs/>
          <w:sz w:val="40"/>
          <w:szCs w:val="40"/>
          <w:lang w:val="pt-BR"/>
        </w:rPr>
      </w:pPr>
    </w:p>
    <w:p w:rsidR="00B078FB" w:rsidP="00311A55" w:rsidRDefault="00B078FB" w14:paraId="43002292" w14:textId="18BD42FC">
      <w:pPr>
        <w:jc w:val="center"/>
        <w:rPr>
          <w:rFonts w:ascii="Arial Narrow" w:hAnsi="Arial Narrow"/>
          <w:b/>
          <w:bCs/>
          <w:sz w:val="40"/>
          <w:szCs w:val="40"/>
          <w:lang w:val="pt-BR"/>
        </w:rPr>
      </w:pPr>
    </w:p>
    <w:p w:rsidRPr="002814B5" w:rsidR="00B078FB" w:rsidP="00311A55" w:rsidRDefault="00B078FB" w14:paraId="2FBF6FFA" w14:textId="77777777">
      <w:pPr>
        <w:jc w:val="center"/>
        <w:rPr>
          <w:rFonts w:ascii="Arial Narrow" w:hAnsi="Arial Narrow"/>
          <w:b/>
          <w:bCs/>
          <w:sz w:val="40"/>
          <w:szCs w:val="40"/>
          <w:lang w:val="pt-BR"/>
        </w:rPr>
      </w:pPr>
    </w:p>
    <w:p w:rsidRPr="002814B5" w:rsidR="00311A55" w:rsidP="00311A55" w:rsidRDefault="00311A55" w14:paraId="70613D37" w14:textId="77777777">
      <w:pPr>
        <w:jc w:val="center"/>
        <w:rPr>
          <w:rFonts w:ascii="Arial Narrow" w:hAnsi="Arial Narrow"/>
          <w:b/>
          <w:bCs/>
          <w:sz w:val="40"/>
          <w:szCs w:val="40"/>
          <w:lang w:val="pt-BR"/>
        </w:rPr>
      </w:pPr>
    </w:p>
    <w:p w:rsidR="00B078FB" w:rsidP="00311A55" w:rsidRDefault="00CD5BEF" w14:paraId="50AA85FC" w14:textId="41B7B21C">
      <w:pPr>
        <w:jc w:val="center"/>
        <w:rPr>
          <w:rFonts w:ascii="Arial Narrow" w:hAnsi="Arial Narrow"/>
          <w:b w:val="1"/>
          <w:bCs w:val="1"/>
          <w:sz w:val="32"/>
          <w:szCs w:val="32"/>
          <w:lang w:val="pt-BR"/>
        </w:rPr>
      </w:pPr>
      <w:r w:rsidRPr="3B06BE40" w:rsidR="3B06BE40">
        <w:rPr>
          <w:rFonts w:ascii="Arial Narrow" w:hAnsi="Arial Narrow"/>
          <w:b w:val="1"/>
          <w:bCs w:val="1"/>
          <w:sz w:val="32"/>
          <w:szCs w:val="32"/>
          <w:lang w:val="pt-BR"/>
        </w:rPr>
        <w:t>AGOSTO DE 2022</w:t>
      </w:r>
    </w:p>
    <w:p w:rsidR="00B078FB" w:rsidP="00311A55" w:rsidRDefault="00B078FB" w14:paraId="02EBF3A5" w14:textId="77777777">
      <w:pPr>
        <w:jc w:val="center"/>
        <w:rPr>
          <w:rFonts w:ascii="Arial Narrow" w:hAnsi="Arial Narrow"/>
          <w:b/>
          <w:bCs/>
          <w:sz w:val="32"/>
          <w:szCs w:val="32"/>
          <w:lang w:val="pt-BR"/>
        </w:rPr>
        <w:sectPr w:rsidR="00B078FB" w:rsidSect="00C12774">
          <w:pgSz w:w="12240" w:h="15840" w:orient="portrait"/>
          <w:pgMar w:top="1418" w:right="1418" w:bottom="1418" w:left="1418" w:header="709" w:footer="709" w:gutter="0"/>
          <w:cols w:space="708"/>
          <w:docGrid w:linePitch="360"/>
        </w:sectPr>
      </w:pPr>
    </w:p>
    <w:p w:rsidR="00C2605A" w:rsidP="00311A55" w:rsidRDefault="00C2605A" w14:paraId="24F95B51" w14:textId="77777777">
      <w:pPr>
        <w:jc w:val="center"/>
        <w:rPr>
          <w:rFonts w:asciiTheme="minorBidi" w:hAnsiTheme="minorBidi"/>
        </w:rPr>
      </w:pPr>
    </w:p>
    <w:p w:rsidRPr="00C2605A" w:rsidR="005A4FBC" w:rsidP="00311A55" w:rsidRDefault="00864A6F" w14:paraId="21BA8F53" w14:textId="73447996">
      <w:pPr>
        <w:jc w:val="center"/>
        <w:rPr>
          <w:rFonts w:asciiTheme="minorBidi" w:hAnsiTheme="minorBidi"/>
          <w:b/>
        </w:rPr>
      </w:pPr>
      <w:r w:rsidRPr="00C2605A">
        <w:rPr>
          <w:rFonts w:asciiTheme="minorBidi" w:hAnsiTheme="minorBidi"/>
          <w:b/>
        </w:rPr>
        <w:t>CONTENIDO</w:t>
      </w:r>
    </w:p>
    <w:p w:rsidRPr="007A0410" w:rsidR="00864A6F" w:rsidP="00864A6F" w:rsidRDefault="00864A6F" w14:paraId="0D1925FE" w14:textId="77777777">
      <w:pPr>
        <w:rPr>
          <w:rFonts w:asciiTheme="minorBidi" w:hAnsiTheme="minorBidi"/>
        </w:rPr>
      </w:pPr>
    </w:p>
    <w:p w:rsidR="00CD5BEF" w:rsidRDefault="006414A2" w14:paraId="279F70AA" w14:textId="0F5060F1">
      <w:pPr>
        <w:pStyle w:val="TDC1"/>
        <w:rPr>
          <w:rFonts w:asciiTheme="minorHAnsi" w:hAnsiTheme="minorHAnsi" w:eastAsiaTheme="minorEastAsia"/>
          <w:noProof/>
          <w:lang w:eastAsia="es-CO"/>
        </w:rPr>
      </w:pPr>
      <w:r>
        <w:rPr>
          <w:rFonts w:asciiTheme="minorBidi" w:hAnsiTheme="minorBidi"/>
        </w:rPr>
        <w:fldChar w:fldCharType="begin"/>
      </w:r>
      <w:r>
        <w:rPr>
          <w:rFonts w:asciiTheme="minorBidi" w:hAnsiTheme="minorBidi"/>
        </w:rPr>
        <w:instrText xml:space="preserve"> TOC \o "1-4" \h \z \u </w:instrText>
      </w:r>
      <w:r>
        <w:rPr>
          <w:rFonts w:asciiTheme="minorBidi" w:hAnsiTheme="minorBidi"/>
        </w:rPr>
        <w:fldChar w:fldCharType="separate"/>
      </w:r>
      <w:hyperlink w:history="1" w:anchor="_Toc112767846">
        <w:r w:rsidRPr="0025242F" w:rsidR="00CD5BEF">
          <w:rPr>
            <w:rStyle w:val="Hipervnculo"/>
            <w:rFonts w:ascii="Arial Narrow" w:hAnsi="Arial Narrow"/>
            <w:noProof/>
          </w:rPr>
          <w:t>1</w:t>
        </w:r>
        <w:r w:rsidR="00CD5BEF">
          <w:rPr>
            <w:rFonts w:asciiTheme="minorHAnsi" w:hAnsiTheme="minorHAnsi" w:eastAsiaTheme="minorEastAsia"/>
            <w:noProof/>
            <w:lang w:eastAsia="es-CO"/>
          </w:rPr>
          <w:tab/>
        </w:r>
        <w:r w:rsidRPr="0025242F" w:rsidR="00CD5BEF">
          <w:rPr>
            <w:rStyle w:val="Hipervnculo"/>
            <w:rFonts w:ascii="Arial Narrow" w:hAnsi="Arial Narrow"/>
            <w:noProof/>
          </w:rPr>
          <w:t>INTRODUCCIÓN</w:t>
        </w:r>
        <w:r w:rsidR="00CD5BEF">
          <w:rPr>
            <w:noProof/>
            <w:webHidden/>
          </w:rPr>
          <w:tab/>
        </w:r>
        <w:r w:rsidR="00CD5BEF">
          <w:rPr>
            <w:noProof/>
            <w:webHidden/>
          </w:rPr>
          <w:fldChar w:fldCharType="begin"/>
        </w:r>
        <w:r w:rsidR="00CD5BEF">
          <w:rPr>
            <w:noProof/>
            <w:webHidden/>
          </w:rPr>
          <w:instrText xml:space="preserve"> PAGEREF _Toc112767846 \h </w:instrText>
        </w:r>
        <w:r w:rsidR="00CD5BEF">
          <w:rPr>
            <w:noProof/>
            <w:webHidden/>
          </w:rPr>
        </w:r>
        <w:r w:rsidR="00CD5BEF">
          <w:rPr>
            <w:noProof/>
            <w:webHidden/>
          </w:rPr>
          <w:fldChar w:fldCharType="separate"/>
        </w:r>
        <w:r w:rsidR="00CD5BEF">
          <w:rPr>
            <w:noProof/>
            <w:webHidden/>
          </w:rPr>
          <w:t>2</w:t>
        </w:r>
        <w:r w:rsidR="00CD5BEF">
          <w:rPr>
            <w:noProof/>
            <w:webHidden/>
          </w:rPr>
          <w:fldChar w:fldCharType="end"/>
        </w:r>
      </w:hyperlink>
    </w:p>
    <w:p w:rsidR="00CD5BEF" w:rsidRDefault="00CD5BEF" w14:paraId="2AB1DF68" w14:textId="32B3FCA7">
      <w:pPr>
        <w:pStyle w:val="TDC1"/>
        <w:rPr>
          <w:rFonts w:asciiTheme="minorHAnsi" w:hAnsiTheme="minorHAnsi" w:eastAsiaTheme="minorEastAsia"/>
          <w:noProof/>
          <w:lang w:eastAsia="es-CO"/>
        </w:rPr>
      </w:pPr>
      <w:hyperlink w:history="1" w:anchor="_Toc112767847">
        <w:r w:rsidRPr="0025242F">
          <w:rPr>
            <w:rStyle w:val="Hipervnculo"/>
            <w:rFonts w:ascii="Arial Narrow" w:hAnsi="Arial Narrow"/>
            <w:noProof/>
          </w:rPr>
          <w:t>2</w:t>
        </w:r>
        <w:r>
          <w:rPr>
            <w:rFonts w:asciiTheme="minorHAnsi" w:hAnsiTheme="minorHAnsi" w:eastAsiaTheme="minorEastAsia"/>
            <w:noProof/>
            <w:lang w:eastAsia="es-CO"/>
          </w:rPr>
          <w:tab/>
        </w:r>
        <w:r w:rsidRPr="0025242F">
          <w:rPr>
            <w:rStyle w:val="Hipervnculo"/>
            <w:rFonts w:ascii="Arial Narrow" w:hAnsi="Arial Narrow"/>
            <w:noProof/>
          </w:rPr>
          <w:t>ANTECEDENTES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_Toc112767847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5BEF" w:rsidRDefault="00CD5BEF" w14:paraId="04D474B9" w14:textId="3C4C1DA7">
      <w:pPr>
        <w:pStyle w:val="TDC1"/>
        <w:rPr>
          <w:rFonts w:asciiTheme="minorHAnsi" w:hAnsiTheme="minorHAnsi" w:eastAsiaTheme="minorEastAsia"/>
          <w:noProof/>
          <w:lang w:eastAsia="es-CO"/>
        </w:rPr>
      </w:pPr>
      <w:hyperlink w:history="1" w:anchor="_Toc112767848">
        <w:r w:rsidRPr="0025242F">
          <w:rPr>
            <w:rStyle w:val="Hipervnculo"/>
            <w:rFonts w:ascii="Arial Narrow" w:hAnsi="Arial Narrow"/>
            <w:noProof/>
          </w:rPr>
          <w:t>3</w:t>
        </w:r>
        <w:r>
          <w:rPr>
            <w:rFonts w:asciiTheme="minorHAnsi" w:hAnsiTheme="minorHAnsi" w:eastAsiaTheme="minorEastAsia"/>
            <w:noProof/>
            <w:lang w:eastAsia="es-CO"/>
          </w:rPr>
          <w:tab/>
        </w:r>
        <w:r w:rsidRPr="0025242F">
          <w:rPr>
            <w:rStyle w:val="Hipervnculo"/>
            <w:rFonts w:ascii="Arial Narrow" w:hAnsi="Arial Narrow"/>
            <w:noProof/>
          </w:rPr>
          <w:t>ASPECTOS TÉCNICOS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_Toc112767848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5BEF" w:rsidP="00CD5BEF" w:rsidRDefault="00CD5BEF" w14:paraId="658E8BCF" w14:textId="5922C790">
      <w:pPr>
        <w:pStyle w:val="TDC2"/>
        <w:rPr>
          <w:rFonts w:asciiTheme="minorHAnsi" w:hAnsiTheme="minorHAnsi" w:eastAsiaTheme="minorEastAsia"/>
          <w:noProof/>
          <w:lang w:eastAsia="es-CO"/>
        </w:rPr>
      </w:pPr>
      <w:hyperlink w:history="1" w:anchor="_Toc112767849">
        <w:r w:rsidRPr="0025242F">
          <w:rPr>
            <w:rStyle w:val="Hipervnculo"/>
            <w:rFonts w:ascii="Arial Narrow" w:hAnsi="Arial Narrow"/>
            <w:noProof/>
          </w:rPr>
          <w:t>3.1</w:t>
        </w:r>
        <w:r>
          <w:rPr>
            <w:rFonts w:asciiTheme="minorHAnsi" w:hAnsiTheme="minorHAnsi" w:eastAsiaTheme="minorEastAsia"/>
            <w:noProof/>
            <w:lang w:eastAsia="es-CO"/>
          </w:rPr>
          <w:tab/>
        </w:r>
        <w:r w:rsidRPr="0025242F">
          <w:rPr>
            <w:rStyle w:val="Hipervnculo"/>
            <w:rFonts w:ascii="Arial Narrow" w:hAnsi="Arial Narrow"/>
            <w:noProof/>
          </w:rPr>
          <w:t>DESCRIPCIÓN GENERAL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_Toc112767849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D5BEF" w:rsidRDefault="00CD5BEF" w14:paraId="289683A7" w14:textId="73075D48">
      <w:pPr>
        <w:pStyle w:val="TDC3"/>
        <w:tabs>
          <w:tab w:val="left" w:pos="1100"/>
          <w:tab w:val="right" w:leader="dot" w:pos="9394"/>
        </w:tabs>
        <w:rPr>
          <w:rFonts w:asciiTheme="minorHAnsi" w:hAnsiTheme="minorHAnsi" w:eastAsiaTheme="minorEastAsia"/>
          <w:noProof/>
          <w:lang w:eastAsia="es-CO"/>
        </w:rPr>
      </w:pPr>
      <w:hyperlink w:history="1" w:anchor="_Toc112767850">
        <w:r w:rsidRPr="0025242F">
          <w:rPr>
            <w:rStyle w:val="Hipervnculo"/>
            <w:rFonts w:ascii="Arial Narrow" w:hAnsi="Arial Narrow"/>
            <w:b/>
            <w:noProof/>
          </w:rPr>
          <w:t>3.1.1</w:t>
        </w:r>
        <w:r>
          <w:rPr>
            <w:rFonts w:asciiTheme="minorHAnsi" w:hAnsiTheme="minorHAnsi" w:eastAsiaTheme="minorEastAsia"/>
            <w:noProof/>
            <w:lang w:eastAsia="es-CO"/>
          </w:rPr>
          <w:tab/>
        </w:r>
        <w:r w:rsidRPr="0025242F">
          <w:rPr>
            <w:rStyle w:val="Hipervnculo"/>
            <w:rFonts w:ascii="Arial Narrow" w:hAnsi="Arial Narrow"/>
            <w:b/>
            <w:noProof/>
          </w:rPr>
          <w:t>Localización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_Toc112767850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Pr="007A0410" w:rsidR="00864A6F" w:rsidP="00864A6F" w:rsidRDefault="006414A2" w14:paraId="6A11AA51" w14:textId="3CFB1961">
      <w:pPr>
        <w:rPr>
          <w:rFonts w:asciiTheme="minorBidi" w:hAnsiTheme="minorBidi"/>
        </w:rPr>
      </w:pPr>
      <w:r>
        <w:rPr>
          <w:rFonts w:asciiTheme="minorBidi" w:hAnsiTheme="minorBidi"/>
        </w:rPr>
        <w:fldChar w:fldCharType="end"/>
      </w:r>
    </w:p>
    <w:p w:rsidRPr="007A0410" w:rsidR="00864A6F" w:rsidP="00864A6F" w:rsidRDefault="00864A6F" w14:paraId="42BFDFA2" w14:textId="77777777">
      <w:pPr>
        <w:rPr>
          <w:rFonts w:asciiTheme="minorBidi" w:hAnsiTheme="minorBidi"/>
        </w:rPr>
      </w:pPr>
    </w:p>
    <w:p w:rsidRPr="007A0410" w:rsidR="00864A6F" w:rsidP="00864A6F" w:rsidRDefault="00864A6F" w14:paraId="55F32D81" w14:textId="77777777">
      <w:pPr>
        <w:rPr>
          <w:rFonts w:asciiTheme="minorBidi" w:hAnsiTheme="minorBidi"/>
        </w:rPr>
      </w:pPr>
    </w:p>
    <w:p w:rsidRPr="007A0410" w:rsidR="00864A6F" w:rsidP="00864A6F" w:rsidRDefault="00864A6F" w14:paraId="6D259E07" w14:textId="77777777">
      <w:pPr>
        <w:rPr>
          <w:rFonts w:asciiTheme="minorBidi" w:hAnsiTheme="minorBidi"/>
        </w:rPr>
      </w:pPr>
    </w:p>
    <w:p w:rsidRPr="007A0410" w:rsidR="00864A6F" w:rsidP="00864A6F" w:rsidRDefault="00864A6F" w14:paraId="572C6F86" w14:textId="77777777">
      <w:pPr>
        <w:rPr>
          <w:rFonts w:asciiTheme="minorBidi" w:hAnsiTheme="minorBidi"/>
        </w:rPr>
      </w:pPr>
    </w:p>
    <w:p w:rsidRPr="007A0410" w:rsidR="00864A6F" w:rsidP="00864A6F" w:rsidRDefault="00864A6F" w14:paraId="5EBF409E" w14:textId="77777777">
      <w:pPr>
        <w:rPr>
          <w:rFonts w:asciiTheme="minorBidi" w:hAnsiTheme="minorBidi"/>
        </w:rPr>
      </w:pPr>
    </w:p>
    <w:p w:rsidRPr="007A0410" w:rsidR="00864A6F" w:rsidP="00864A6F" w:rsidRDefault="00864A6F" w14:paraId="6A1EDE8A" w14:textId="77777777">
      <w:pPr>
        <w:rPr>
          <w:rFonts w:asciiTheme="minorBidi" w:hAnsiTheme="minorBidi"/>
        </w:rPr>
      </w:pPr>
    </w:p>
    <w:p w:rsidRPr="007A0410" w:rsidR="00864A6F" w:rsidP="00864A6F" w:rsidRDefault="00864A6F" w14:paraId="3D4C389D" w14:textId="77777777">
      <w:pPr>
        <w:rPr>
          <w:rFonts w:asciiTheme="minorBidi" w:hAnsiTheme="minorBidi"/>
        </w:rPr>
      </w:pPr>
    </w:p>
    <w:p w:rsidRPr="007A0410" w:rsidR="00864A6F" w:rsidP="00864A6F" w:rsidRDefault="00864A6F" w14:paraId="3024A8C4" w14:textId="77777777">
      <w:pPr>
        <w:rPr>
          <w:rFonts w:asciiTheme="minorBidi" w:hAnsiTheme="minorBidi"/>
        </w:rPr>
      </w:pPr>
    </w:p>
    <w:p w:rsidR="00864A6F" w:rsidP="00864A6F" w:rsidRDefault="00864A6F" w14:paraId="096B36DB" w14:textId="115485F5">
      <w:pPr>
        <w:rPr>
          <w:rFonts w:asciiTheme="minorBidi" w:hAnsiTheme="minorBidi"/>
        </w:rPr>
      </w:pPr>
    </w:p>
    <w:p w:rsidR="009F24BC" w:rsidP="00864A6F" w:rsidRDefault="009F24BC" w14:paraId="72A3BABA" w14:textId="273DDAFA">
      <w:pPr>
        <w:rPr>
          <w:rFonts w:asciiTheme="minorBidi" w:hAnsiTheme="minorBidi"/>
        </w:rPr>
      </w:pPr>
    </w:p>
    <w:p w:rsidR="009F24BC" w:rsidP="00864A6F" w:rsidRDefault="009F24BC" w14:paraId="0B06716E" w14:textId="113A3CD1">
      <w:pPr>
        <w:rPr>
          <w:rFonts w:asciiTheme="minorBidi" w:hAnsiTheme="minorBidi"/>
        </w:rPr>
      </w:pPr>
    </w:p>
    <w:p w:rsidR="009F24BC" w:rsidP="00864A6F" w:rsidRDefault="009F24BC" w14:paraId="023BC5B8" w14:textId="4A1CC244">
      <w:pPr>
        <w:rPr>
          <w:rFonts w:asciiTheme="minorBidi" w:hAnsiTheme="minorBidi"/>
        </w:rPr>
      </w:pPr>
    </w:p>
    <w:p w:rsidRPr="007A0410" w:rsidR="009F24BC" w:rsidP="00864A6F" w:rsidRDefault="009F24BC" w14:paraId="4C557ACE" w14:textId="77777777">
      <w:pPr>
        <w:rPr>
          <w:rFonts w:asciiTheme="minorBidi" w:hAnsiTheme="minorBidi"/>
        </w:rPr>
      </w:pPr>
    </w:p>
    <w:p w:rsidRPr="007A0410" w:rsidR="00864A6F" w:rsidP="00864A6F" w:rsidRDefault="00864A6F" w14:paraId="71242641" w14:textId="77777777">
      <w:pPr>
        <w:rPr>
          <w:rFonts w:asciiTheme="minorBidi" w:hAnsiTheme="minorBidi"/>
        </w:rPr>
      </w:pPr>
    </w:p>
    <w:p w:rsidR="00864A6F" w:rsidP="00864A6F" w:rsidRDefault="00864A6F" w14:paraId="12DC7C62" w14:textId="479A53D7">
      <w:pPr>
        <w:rPr>
          <w:rFonts w:asciiTheme="minorBidi" w:hAnsiTheme="minorBidi"/>
        </w:rPr>
      </w:pPr>
    </w:p>
    <w:p w:rsidR="00CD5BEF" w:rsidP="00864A6F" w:rsidRDefault="00CD5BEF" w14:paraId="068F42D7" w14:textId="12814C45">
      <w:pPr>
        <w:rPr>
          <w:rFonts w:asciiTheme="minorBidi" w:hAnsiTheme="minorBidi"/>
        </w:rPr>
      </w:pPr>
    </w:p>
    <w:p w:rsidR="00CD5BEF" w:rsidP="00864A6F" w:rsidRDefault="00CD5BEF" w14:paraId="0557B11C" w14:textId="39F44A2B">
      <w:pPr>
        <w:rPr>
          <w:rFonts w:asciiTheme="minorBidi" w:hAnsiTheme="minorBidi"/>
        </w:rPr>
      </w:pPr>
    </w:p>
    <w:p w:rsidRPr="007A0410" w:rsidR="00CD5BEF" w:rsidP="00864A6F" w:rsidRDefault="00CD5BEF" w14:paraId="6BCE32DA" w14:textId="77777777">
      <w:pPr>
        <w:rPr>
          <w:rFonts w:asciiTheme="minorBidi" w:hAnsiTheme="minorBidi"/>
        </w:rPr>
      </w:pPr>
    </w:p>
    <w:p w:rsidRPr="007A0410" w:rsidR="00864A6F" w:rsidP="00864A6F" w:rsidRDefault="00864A6F" w14:paraId="2F9C7D51" w14:textId="77777777">
      <w:pPr>
        <w:rPr>
          <w:rFonts w:asciiTheme="minorBidi" w:hAnsiTheme="minorBidi"/>
        </w:rPr>
      </w:pPr>
    </w:p>
    <w:p w:rsidRPr="007A0410" w:rsidR="00864A6F" w:rsidP="00864A6F" w:rsidRDefault="00864A6F" w14:paraId="21804B5E" w14:textId="77777777">
      <w:pPr>
        <w:rPr>
          <w:rFonts w:asciiTheme="minorBidi" w:hAnsiTheme="minorBidi"/>
        </w:rPr>
      </w:pPr>
    </w:p>
    <w:p w:rsidRPr="007A0410" w:rsidR="00864A6F" w:rsidP="00864A6F" w:rsidRDefault="00864A6F" w14:paraId="51D81ECD" w14:textId="77777777">
      <w:pPr>
        <w:rPr>
          <w:rFonts w:asciiTheme="minorBidi" w:hAnsiTheme="minorBidi"/>
        </w:rPr>
      </w:pPr>
    </w:p>
    <w:p w:rsidRPr="00B142D8" w:rsidR="00EE3F4B" w:rsidP="00B142D8" w:rsidRDefault="00B142D8" w14:paraId="223F22D2" w14:textId="77777777">
      <w:pPr>
        <w:pStyle w:val="Ttulo1"/>
        <w:rPr>
          <w:rFonts w:ascii="Arial Narrow" w:hAnsi="Arial Narrow"/>
        </w:rPr>
      </w:pPr>
      <w:bookmarkStart w:name="_Toc112767846" w:id="0"/>
      <w:r w:rsidRPr="00B142D8">
        <w:rPr>
          <w:rFonts w:ascii="Arial Narrow" w:hAnsi="Arial Narrow"/>
        </w:rPr>
        <w:lastRenderedPageBreak/>
        <w:t>INTRODUCCIÓN</w:t>
      </w:r>
      <w:bookmarkEnd w:id="0"/>
    </w:p>
    <w:p w:rsidRPr="00B142D8" w:rsidR="00B142D8" w:rsidP="00B142D8" w:rsidRDefault="00B142D8" w14:paraId="6B279E6A" w14:textId="77777777"/>
    <w:p w:rsidR="00C36B36" w:rsidP="00B142D8" w:rsidRDefault="00EE7227" w14:paraId="3D8C0049" w14:textId="5C24E48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El presente informe de cumplimiento ambiental-ICA, busca reportar los elementos de cumplimiento ambiental para la zona alta de Marmato </w:t>
      </w:r>
      <w:r w:rsidR="00D30220">
        <w:rPr>
          <w:rFonts w:ascii="Arial Narrow" w:hAnsi="Arial Narrow"/>
        </w:rPr>
        <w:t xml:space="preserve">La </w:t>
      </w:r>
      <w:r w:rsidRPr="00C36B36" w:rsidR="00D30220">
        <w:rPr>
          <w:rFonts w:ascii="Arial Narrow" w:hAnsi="Arial Narrow"/>
        </w:rPr>
        <w:t>Minera</w:t>
      </w:r>
      <w:r w:rsidR="00D30220">
        <w:rPr>
          <w:rFonts w:ascii="Arial Narrow" w:hAnsi="Arial Narrow"/>
        </w:rPr>
        <w:t xml:space="preserve"> </w:t>
      </w:r>
      <w:r w:rsidRPr="00C36B36" w:rsidR="00D30220">
        <w:rPr>
          <w:rFonts w:ascii="Arial Narrow" w:hAnsi="Arial Narrow"/>
        </w:rPr>
        <w:t>CROESUS S.A. consiente del compromiso con el cuidado del medio ambiente</w:t>
      </w:r>
      <w:r w:rsidR="007172B5">
        <w:rPr>
          <w:rFonts w:ascii="Arial Narrow" w:hAnsi="Arial Narrow"/>
        </w:rPr>
        <w:t xml:space="preserve">, que mediante </w:t>
      </w:r>
      <w:r w:rsidR="006D0919">
        <w:rPr>
          <w:rFonts w:ascii="Arial Narrow" w:hAnsi="Arial Narrow"/>
        </w:rPr>
        <w:t>R</w:t>
      </w:r>
      <w:r w:rsidR="007172B5">
        <w:rPr>
          <w:rFonts w:ascii="Arial Narrow" w:hAnsi="Arial Narrow"/>
        </w:rPr>
        <w:t xml:space="preserve">esolución número 277 de 12 de julio de 2011 “por medio de la cual se aprueba un plan de manejo ambiental para la explotación de oro”. </w:t>
      </w:r>
      <w:r w:rsidR="008652B2">
        <w:rPr>
          <w:rFonts w:ascii="Arial Narrow" w:hAnsi="Arial Narrow"/>
        </w:rPr>
        <w:t>Que a la fecha no se ha iniciado actividades dado que e</w:t>
      </w:r>
      <w:r w:rsidRPr="008652B2" w:rsidR="008652B2">
        <w:rPr>
          <w:rFonts w:ascii="Arial Narrow" w:hAnsi="Arial Narrow"/>
        </w:rPr>
        <w:t>n virtud de la fuerza mayor que ha sido probada a lo largo de los años, apoyada en denuncias ambientales y amparos administrativos por actividades ilícitas de terceros en los títulos mineros cobijados bajo el PMA, la explotación minera no se lleva a cabo, por lo que, las actividades que corresponden a esta ficha no se han ejecutado. Por lo tanto, no se presenta afectación o impacto ambiental que requiera de manejo especial</w:t>
      </w:r>
      <w:r w:rsidR="00C36B36">
        <w:rPr>
          <w:rFonts w:ascii="Arial Narrow" w:hAnsi="Arial Narrow"/>
        </w:rPr>
        <w:t>.</w:t>
      </w:r>
    </w:p>
    <w:p w:rsidR="00533E15" w:rsidP="00B142D8" w:rsidRDefault="002313F6" w14:paraId="713EFD08" w14:textId="4B8161A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Cabe anotar, que debido a la contingencia por </w:t>
      </w:r>
      <w:proofErr w:type="spellStart"/>
      <w:r>
        <w:rPr>
          <w:rFonts w:ascii="Arial Narrow" w:hAnsi="Arial Narrow"/>
        </w:rPr>
        <w:t>Covid-19</w:t>
      </w:r>
      <w:proofErr w:type="spellEnd"/>
      <w:r>
        <w:rPr>
          <w:rFonts w:ascii="Arial Narrow" w:hAnsi="Arial Narrow"/>
        </w:rPr>
        <w:t xml:space="preserve"> los procesos se ralentizaron o fueron suspendidos temporalmente mientras se toman nuevas directrices sanitarias por parte del gobierno nacional. </w:t>
      </w:r>
    </w:p>
    <w:p w:rsidR="00466442" w:rsidP="00B142D8" w:rsidRDefault="00466442" w14:paraId="31C56A4D" w14:textId="77777777">
      <w:pPr>
        <w:rPr>
          <w:rFonts w:eastAsiaTheme="majorEastAsia" w:cstheme="majorBidi"/>
          <w:b/>
          <w:caps/>
          <w:color w:val="000000" w:themeColor="text1"/>
          <w:sz w:val="24"/>
          <w:szCs w:val="32"/>
        </w:rPr>
      </w:pPr>
    </w:p>
    <w:p w:rsidRPr="009F274A" w:rsidR="00EE3F4B" w:rsidP="00EE3F4B" w:rsidRDefault="002814B5" w14:paraId="5524C7B2" w14:textId="499F574D">
      <w:pPr>
        <w:pStyle w:val="Ttulo1"/>
        <w:rPr>
          <w:rFonts w:ascii="Arial Narrow" w:hAnsi="Arial Narrow"/>
        </w:rPr>
      </w:pPr>
      <w:bookmarkStart w:name="_Toc112767847" w:id="1"/>
      <w:r w:rsidRPr="00B142D8">
        <w:rPr>
          <w:rFonts w:ascii="Arial Narrow" w:hAnsi="Arial Narrow"/>
          <w:caps w:val="0"/>
        </w:rPr>
        <w:t>ANTECEDENTES</w:t>
      </w:r>
      <w:bookmarkEnd w:id="1"/>
    </w:p>
    <w:p w:rsidR="00427D03" w:rsidP="00EE3F4B" w:rsidRDefault="00427D03" w14:paraId="34D6EF06" w14:textId="22C22BA8">
      <w:pPr>
        <w:rPr>
          <w:rFonts w:asciiTheme="minorBidi" w:hAnsiTheme="minorBidi"/>
        </w:rPr>
      </w:pPr>
    </w:p>
    <w:p w:rsidRPr="00CC1CB6" w:rsidR="00CC1CB6" w:rsidP="00CC1CB6" w:rsidRDefault="009F274A" w14:paraId="1EE395ED" w14:textId="6F873DA4">
      <w:pPr>
        <w:rPr>
          <w:rFonts w:ascii="Arial Narrow" w:hAnsi="Arial Narrow"/>
        </w:rPr>
      </w:pPr>
      <w:r w:rsidRPr="0069638B">
        <w:rPr>
          <w:rFonts w:ascii="Arial Narrow" w:hAnsi="Arial Narrow"/>
        </w:rPr>
        <w:t>El Plan de Manejo Ambiental –PMA-</w:t>
      </w:r>
      <w:r w:rsidRPr="00CC1CB6">
        <w:rPr>
          <w:rFonts w:ascii="Arial Narrow" w:hAnsi="Arial Narrow"/>
        </w:rPr>
        <w:t xml:space="preserve"> </w:t>
      </w:r>
      <w:r w:rsidRPr="00CC1CB6" w:rsidR="00CC1CB6">
        <w:rPr>
          <w:rFonts w:ascii="Arial Narrow" w:hAnsi="Arial Narrow"/>
        </w:rPr>
        <w:t xml:space="preserve">de la </w:t>
      </w:r>
      <w:r w:rsidRPr="00CC1CB6" w:rsidR="00CC1CB6">
        <w:rPr>
          <w:rFonts w:ascii="Arial Narrow" w:hAnsi="Arial Narrow"/>
        </w:rPr>
        <w:t>Minera CROESUS S.A. consiente del compromiso con el cuidado del medio ambiente</w:t>
      </w:r>
      <w:r w:rsidRPr="00CC1CB6" w:rsidR="00CC1CB6">
        <w:rPr>
          <w:rFonts w:ascii="Arial Narrow" w:hAnsi="Arial Narrow"/>
        </w:rPr>
        <w:t xml:space="preserve">, </w:t>
      </w:r>
      <w:r w:rsidRPr="00CC1CB6" w:rsidR="00CC1CB6">
        <w:rPr>
          <w:rFonts w:ascii="Arial Narrow" w:hAnsi="Arial Narrow"/>
        </w:rPr>
        <w:t>realizó su plan de manejo ambiental, el cual se constituye en el marco</w:t>
      </w:r>
      <w:r w:rsidRPr="00CC1CB6" w:rsidR="00CC1CB6">
        <w:rPr>
          <w:rFonts w:ascii="Arial Narrow" w:hAnsi="Arial Narrow"/>
        </w:rPr>
        <w:t xml:space="preserve"> </w:t>
      </w:r>
      <w:r w:rsidRPr="00CC1CB6" w:rsidR="00CC1CB6">
        <w:rPr>
          <w:rFonts w:ascii="Arial Narrow" w:hAnsi="Arial Narrow"/>
        </w:rPr>
        <w:t>técnico para la planificación de las actividades que se desarrollarán durante la</w:t>
      </w:r>
      <w:r w:rsidR="00CC1CB6">
        <w:rPr>
          <w:rFonts w:ascii="Arial Narrow" w:hAnsi="Arial Narrow"/>
        </w:rPr>
        <w:t xml:space="preserve"> </w:t>
      </w:r>
      <w:r w:rsidRPr="00CC1CB6" w:rsidR="00CC1CB6">
        <w:rPr>
          <w:rFonts w:ascii="Arial Narrow" w:hAnsi="Arial Narrow"/>
        </w:rPr>
        <w:t>explotación de la mina La María.</w:t>
      </w:r>
    </w:p>
    <w:p w:rsidRPr="00CC1CB6" w:rsidR="00CC1CB6" w:rsidP="00CC1CB6" w:rsidRDefault="00CC1CB6" w14:paraId="3993B866" w14:textId="4826E8C6">
      <w:pPr>
        <w:rPr>
          <w:rFonts w:ascii="Arial Narrow" w:hAnsi="Arial Narrow"/>
        </w:rPr>
      </w:pPr>
      <w:r w:rsidRPr="00CC1CB6">
        <w:rPr>
          <w:rFonts w:ascii="Arial Narrow" w:hAnsi="Arial Narrow"/>
        </w:rPr>
        <w:t>Para la elaboración del presente estudio se realizó el trabajo de campo en la zona de</w:t>
      </w:r>
      <w:r>
        <w:rPr>
          <w:rFonts w:ascii="Arial Narrow" w:hAnsi="Arial Narrow"/>
        </w:rPr>
        <w:t xml:space="preserve"> </w:t>
      </w:r>
      <w:r w:rsidRPr="00CC1CB6">
        <w:rPr>
          <w:rFonts w:ascii="Arial Narrow" w:hAnsi="Arial Narrow"/>
        </w:rPr>
        <w:t xml:space="preserve">estudio donde se finaliza la etapa de preparación de la mina La María para </w:t>
      </w:r>
      <w:r w:rsidRPr="00CC1CB6">
        <w:rPr>
          <w:rFonts w:ascii="Arial Narrow" w:hAnsi="Arial Narrow"/>
        </w:rPr>
        <w:t>iniciar</w:t>
      </w:r>
      <w:r w:rsidRPr="00CC1CB6">
        <w:rPr>
          <w:rFonts w:ascii="Arial Narrow" w:hAnsi="Arial Narrow"/>
        </w:rPr>
        <w:t xml:space="preserve"> la explotación subterránea de oro de filón.</w:t>
      </w:r>
      <w:r>
        <w:rPr>
          <w:rFonts w:ascii="Arial Narrow" w:hAnsi="Arial Narrow"/>
        </w:rPr>
        <w:t xml:space="preserve"> </w:t>
      </w:r>
      <w:r w:rsidRPr="00CC1CB6">
        <w:rPr>
          <w:rFonts w:ascii="Arial Narrow" w:hAnsi="Arial Narrow"/>
        </w:rPr>
        <w:t>Se realizaron recorridos de campo, con un grupo interdisciplinario de profesionales,</w:t>
      </w:r>
      <w:r>
        <w:rPr>
          <w:rFonts w:ascii="Arial Narrow" w:hAnsi="Arial Narrow"/>
        </w:rPr>
        <w:t xml:space="preserve"> </w:t>
      </w:r>
      <w:r w:rsidRPr="00CC1CB6">
        <w:rPr>
          <w:rFonts w:ascii="Arial Narrow" w:hAnsi="Arial Narrow"/>
        </w:rPr>
        <w:t>para evaluar los aspectos bióticos, abióticos, sociales, económicos y culturales de la</w:t>
      </w:r>
      <w:r>
        <w:rPr>
          <w:rFonts w:ascii="Arial Narrow" w:hAnsi="Arial Narrow"/>
        </w:rPr>
        <w:t xml:space="preserve"> </w:t>
      </w:r>
      <w:r w:rsidRPr="00CC1CB6">
        <w:rPr>
          <w:rFonts w:ascii="Arial Narrow" w:hAnsi="Arial Narrow"/>
        </w:rPr>
        <w:t>zona, determinando los impactos ambientales que dichas actividades pueden</w:t>
      </w:r>
      <w:r>
        <w:rPr>
          <w:rFonts w:ascii="Arial Narrow" w:hAnsi="Arial Narrow"/>
        </w:rPr>
        <w:t xml:space="preserve"> </w:t>
      </w:r>
      <w:r w:rsidRPr="00CC1CB6">
        <w:rPr>
          <w:rFonts w:ascii="Arial Narrow" w:hAnsi="Arial Narrow"/>
        </w:rPr>
        <w:t>generar en la zona de estudio y su área de influencia y definiendo las medidas</w:t>
      </w:r>
      <w:r>
        <w:rPr>
          <w:rFonts w:ascii="Arial Narrow" w:hAnsi="Arial Narrow"/>
        </w:rPr>
        <w:t xml:space="preserve"> </w:t>
      </w:r>
      <w:r w:rsidRPr="00CC1CB6">
        <w:rPr>
          <w:rFonts w:ascii="Arial Narrow" w:hAnsi="Arial Narrow"/>
        </w:rPr>
        <w:t>ambientales que permitan un desarrollo minero en armonía con el medio ambiente.</w:t>
      </w:r>
    </w:p>
    <w:p w:rsidRPr="0069638B" w:rsidR="00CC1CB6" w:rsidP="0069638B" w:rsidRDefault="00CC1CB6" w14:paraId="5E8259B0" w14:textId="6CB9B93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 mismo modo este proyecto inició </w:t>
      </w:r>
      <w:r w:rsidRPr="0069638B">
        <w:rPr>
          <w:rFonts w:ascii="Arial Narrow" w:hAnsi="Arial Narrow"/>
        </w:rPr>
        <w:t>El 20 de diciembre de 1.989 se suscribió un contrato entre José Omar Castro y Uriel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 xml:space="preserve">Jurado Ospina con </w:t>
      </w:r>
      <w:proofErr w:type="spellStart"/>
      <w:r w:rsidRPr="0069638B">
        <w:rPr>
          <w:rFonts w:ascii="Arial Narrow" w:hAnsi="Arial Narrow"/>
        </w:rPr>
        <w:t>Mineralco</w:t>
      </w:r>
      <w:proofErr w:type="spellEnd"/>
      <w:r w:rsidRPr="0069638B">
        <w:rPr>
          <w:rFonts w:ascii="Arial Narrow" w:hAnsi="Arial Narrow"/>
        </w:rPr>
        <w:t xml:space="preserve"> a nombre de la Nación, dentro de un área de Aporte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que corresponde a la zona de estudio.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Posteriormente, José Omar Castro le cede el cincuenta por ciento (50%) de sus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derechos del Contrato en Virtud de Aporte 20643, a la señora Nora Esther Castro,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quedando perfeccionada dicha cesión el 13 de octubre de 1995.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La inscripción de dicho Contrato en el Registro Minero Nacional se llevó a cabo el 12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de septiembre de 1996.</w:t>
      </w:r>
    </w:p>
    <w:p w:rsidRPr="0069638B" w:rsidR="00CC1CB6" w:rsidP="0069638B" w:rsidRDefault="00CC1CB6" w14:paraId="5B0D0846" w14:textId="2CA8F689">
      <w:pPr>
        <w:rPr>
          <w:rFonts w:ascii="Arial Narrow" w:hAnsi="Arial Narrow"/>
        </w:rPr>
      </w:pPr>
      <w:r w:rsidRPr="0069638B">
        <w:rPr>
          <w:rFonts w:ascii="Arial Narrow" w:hAnsi="Arial Narrow"/>
        </w:rPr>
        <w:t xml:space="preserve">Posteriormente, en 1997, el Gobierno Nacional ordenó la fusión entre </w:t>
      </w:r>
      <w:proofErr w:type="spellStart"/>
      <w:r w:rsidRPr="0069638B">
        <w:rPr>
          <w:rFonts w:ascii="Arial Narrow" w:hAnsi="Arial Narrow"/>
        </w:rPr>
        <w:t>MINERALCO</w:t>
      </w:r>
      <w:proofErr w:type="spellEnd"/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 xml:space="preserve">S.A. y </w:t>
      </w:r>
      <w:proofErr w:type="spellStart"/>
      <w:r w:rsidRPr="0069638B">
        <w:rPr>
          <w:rFonts w:ascii="Arial Narrow" w:hAnsi="Arial Narrow"/>
        </w:rPr>
        <w:t>ECOCARBON</w:t>
      </w:r>
      <w:proofErr w:type="spellEnd"/>
      <w:r w:rsidRPr="0069638B">
        <w:rPr>
          <w:rFonts w:ascii="Arial Narrow" w:hAnsi="Arial Narrow"/>
        </w:rPr>
        <w:t xml:space="preserve"> </w:t>
      </w:r>
      <w:proofErr w:type="spellStart"/>
      <w:r w:rsidRPr="0069638B">
        <w:rPr>
          <w:rFonts w:ascii="Arial Narrow" w:hAnsi="Arial Narrow"/>
        </w:rPr>
        <w:t>LTDA</w:t>
      </w:r>
      <w:proofErr w:type="spellEnd"/>
      <w:r w:rsidRPr="0069638B">
        <w:rPr>
          <w:rFonts w:ascii="Arial Narrow" w:hAnsi="Arial Narrow"/>
        </w:rPr>
        <w:t xml:space="preserve">, la cual dio origen a </w:t>
      </w:r>
      <w:proofErr w:type="spellStart"/>
      <w:r w:rsidRPr="0069638B">
        <w:rPr>
          <w:rFonts w:ascii="Arial Narrow" w:hAnsi="Arial Narrow"/>
        </w:rPr>
        <w:t>MINERCOL</w:t>
      </w:r>
      <w:proofErr w:type="spellEnd"/>
      <w:r w:rsidRPr="0069638B">
        <w:rPr>
          <w:rFonts w:ascii="Arial Narrow" w:hAnsi="Arial Narrow"/>
        </w:rPr>
        <w:t xml:space="preserve"> LTDA., empresa que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tuvo bajo su responsabilidad el manejo entre otros, de los contratos suscritos en área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de aporte, desde el 24 de diciembre de 1998, hasta el 30 de enero de 2004, cuando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se ordenó su liquidación y las funciones de autoridad minera fueron asumidas por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INGEOMINAS y se fortalecieron las funciones de autoridad minera delegadas en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algunas Gobernaciones; entre las cuales se encuentra la Gobernación de Caldas,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quien asumió la responsabilidad de los contratos suscritos en su territorio, entre ellos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el Contrato 127-</w:t>
      </w:r>
      <w:proofErr w:type="spellStart"/>
      <w:r w:rsidRPr="0069638B">
        <w:rPr>
          <w:rFonts w:ascii="Arial Narrow" w:hAnsi="Arial Narrow"/>
        </w:rPr>
        <w:t>95M</w:t>
      </w:r>
      <w:proofErr w:type="spellEnd"/>
      <w:r w:rsidRPr="0069638B">
        <w:rPr>
          <w:rFonts w:ascii="Arial Narrow" w:hAnsi="Arial Narrow"/>
        </w:rPr>
        <w:t xml:space="preserve"> (Contrato en Virtud de Aporte 20643), cuya área se encuentra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localizada en el Municipio de Marmato (Departamento de Caldas).</w:t>
      </w:r>
    </w:p>
    <w:p w:rsidRPr="0069638B" w:rsidR="00CC1CB6" w:rsidP="0069638B" w:rsidRDefault="00CC1CB6" w14:paraId="46465CC2" w14:textId="61609FB3">
      <w:pPr>
        <w:rPr>
          <w:rFonts w:ascii="Arial Narrow" w:hAnsi="Arial Narrow"/>
        </w:rPr>
      </w:pPr>
      <w:r w:rsidRPr="0069638B">
        <w:rPr>
          <w:rFonts w:ascii="Arial Narrow" w:hAnsi="Arial Narrow"/>
        </w:rPr>
        <w:t>Por las razones antes expuestas, la Unidad de Delegación Minera de la Gobernación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de Caldas es actualmente la autoridad minera competente del Contrato objeto d</w:t>
      </w:r>
      <w:r>
        <w:rPr>
          <w:rFonts w:ascii="Arial Narrow" w:hAnsi="Arial Narrow"/>
        </w:rPr>
        <w:t xml:space="preserve">e </w:t>
      </w:r>
      <w:r w:rsidRPr="0069638B">
        <w:rPr>
          <w:rFonts w:ascii="Arial Narrow" w:hAnsi="Arial Narrow"/>
        </w:rPr>
        <w:t>estudio.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El 14 de septiembre de 2006 la abogada de los señores Castro y Jurado, presentó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 xml:space="preserve">solicitud de autorización de cesión a favor de la Sociedad Minera </w:t>
      </w:r>
      <w:proofErr w:type="spellStart"/>
      <w:r w:rsidRPr="0069638B">
        <w:rPr>
          <w:rFonts w:ascii="Arial Narrow" w:hAnsi="Arial Narrow"/>
        </w:rPr>
        <w:t>Croesus</w:t>
      </w:r>
      <w:proofErr w:type="spellEnd"/>
      <w:r w:rsidRPr="0069638B">
        <w:rPr>
          <w:rFonts w:ascii="Arial Narrow" w:hAnsi="Arial Narrow"/>
        </w:rPr>
        <w:t xml:space="preserve"> S.A.,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petición respecto de la cual La Unidad de Delegación Minera de Caldas, se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pronunció solicitando a los señores Jurado y Castro, que alleguen el contrato de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cesión de derechos que avale la existencia jurídica del acuerdo de voluntades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suscrito entre URIEL JURADO OSPINA y NORA ESTHER CASTRO, de una parte y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 xml:space="preserve">la Sociedad Minera CROESUS, el cual se </w:t>
      </w:r>
      <w:r w:rsidRPr="0069638B">
        <w:rPr>
          <w:rFonts w:ascii="Arial Narrow" w:hAnsi="Arial Narrow"/>
        </w:rPr>
        <w:lastRenderedPageBreak/>
        <w:t>entregó en la Unidad de Delegación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Minera de Caldas, el 10 de julio del presente año; con lo cual se tendrá como únic</w:t>
      </w:r>
      <w:r w:rsidR="00AE6D07">
        <w:rPr>
          <w:rFonts w:ascii="Arial Narrow" w:hAnsi="Arial Narrow"/>
        </w:rPr>
        <w:t xml:space="preserve">a </w:t>
      </w:r>
      <w:r w:rsidRPr="0069638B">
        <w:rPr>
          <w:rFonts w:ascii="Arial Narrow" w:hAnsi="Arial Narrow"/>
        </w:rPr>
        <w:t>titular del contrato a la Sociedad Minera CROESUS S.A.</w:t>
      </w:r>
      <w:r w:rsidR="00AE6D07"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La política ambiental de dicha sociedad es lograr el desarrollo minero de sus minas,</w:t>
      </w:r>
      <w:r w:rsidR="00AE6D07"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en armonía con el medio ambiente.</w:t>
      </w:r>
    </w:p>
    <w:p w:rsidRPr="00B142D8" w:rsidR="00EE3F4B" w:rsidP="00EE3F4B" w:rsidRDefault="00EE3F4B" w14:paraId="664A7BC0" w14:textId="77777777">
      <w:pPr>
        <w:pStyle w:val="Ttulo1"/>
        <w:rPr>
          <w:rFonts w:ascii="Arial Narrow" w:hAnsi="Arial Narrow" w:cstheme="minorBidi"/>
          <w:szCs w:val="24"/>
        </w:rPr>
      </w:pPr>
      <w:bookmarkStart w:name="_Toc112767848" w:id="2"/>
      <w:r w:rsidRPr="00B142D8">
        <w:rPr>
          <w:rFonts w:ascii="Arial Narrow" w:hAnsi="Arial Narrow" w:cstheme="minorBidi"/>
          <w:szCs w:val="24"/>
        </w:rPr>
        <w:t>ASPECTOS TÉCNICOS</w:t>
      </w:r>
      <w:bookmarkEnd w:id="2"/>
    </w:p>
    <w:p w:rsidRPr="007A0410" w:rsidR="007835BF" w:rsidP="007835BF" w:rsidRDefault="007835BF" w14:paraId="527A5D80" w14:textId="77777777">
      <w:pPr>
        <w:rPr>
          <w:rFonts w:asciiTheme="minorBidi" w:hAnsiTheme="minorBidi"/>
        </w:rPr>
      </w:pPr>
    </w:p>
    <w:p w:rsidRPr="00B142D8" w:rsidR="00EE3F4B" w:rsidP="00B078FB" w:rsidRDefault="007835BF" w14:paraId="3B61CECB" w14:textId="77777777">
      <w:pPr>
        <w:pStyle w:val="Ttulo2"/>
        <w:ind w:left="360"/>
        <w:rPr>
          <w:rFonts w:ascii="Arial Narrow" w:hAnsi="Arial Narrow"/>
        </w:rPr>
      </w:pPr>
      <w:bookmarkStart w:name="_Toc112767849" w:id="3"/>
      <w:r w:rsidRPr="00B142D8">
        <w:rPr>
          <w:rFonts w:ascii="Arial Narrow" w:hAnsi="Arial Narrow"/>
        </w:rPr>
        <w:t xml:space="preserve">DESCRIPCIÓN </w:t>
      </w:r>
      <w:r w:rsidRPr="00B142D8" w:rsidR="00994E35">
        <w:rPr>
          <w:rFonts w:ascii="Arial Narrow" w:hAnsi="Arial Narrow"/>
        </w:rPr>
        <w:t xml:space="preserve">GENERAL </w:t>
      </w:r>
      <w:r w:rsidRPr="00B142D8">
        <w:rPr>
          <w:rFonts w:ascii="Arial Narrow" w:hAnsi="Arial Narrow"/>
        </w:rPr>
        <w:t>DEL PROYECTO</w:t>
      </w:r>
      <w:bookmarkEnd w:id="3"/>
    </w:p>
    <w:p w:rsidR="00FF003E" w:rsidP="00FF003E" w:rsidRDefault="00FF003E" w14:paraId="32470CAD" w14:textId="775DD093">
      <w:pPr>
        <w:rPr>
          <w:rFonts w:asciiTheme="minorBidi" w:hAnsiTheme="minorBidi"/>
        </w:rPr>
      </w:pPr>
    </w:p>
    <w:p w:rsidRPr="0069638B" w:rsidR="0069638B" w:rsidP="0069638B" w:rsidRDefault="00E7157C" w14:paraId="45A6BB8C" w14:textId="351F2A0A">
      <w:pPr>
        <w:rPr>
          <w:rFonts w:ascii="Arial Narrow" w:hAnsi="Arial Narrow"/>
        </w:rPr>
      </w:pPr>
      <w:r w:rsidRPr="00DA66CC">
        <w:rPr>
          <w:rFonts w:ascii="Arial Narrow" w:hAnsi="Arial Narrow"/>
        </w:rPr>
        <w:t xml:space="preserve">El proyecto </w:t>
      </w:r>
      <w:r w:rsidRPr="00DA66CC" w:rsidR="0007419E">
        <w:rPr>
          <w:rFonts w:ascii="Arial Narrow" w:hAnsi="Arial Narrow"/>
        </w:rPr>
        <w:t xml:space="preserve">plantea desarrollar la adecuación necesaria para el montaje de la infraestructura </w:t>
      </w:r>
      <w:r w:rsidRPr="00DA66CC" w:rsidR="00811044">
        <w:rPr>
          <w:rFonts w:ascii="Arial Narrow" w:hAnsi="Arial Narrow"/>
        </w:rPr>
        <w:t xml:space="preserve">debido a que las bocaminas presentes se encuentran operando en la ilegalidad, </w:t>
      </w:r>
      <w:r w:rsidRPr="00DA66CC" w:rsidR="00DA66CC">
        <w:rPr>
          <w:rFonts w:ascii="Arial Narrow" w:hAnsi="Arial Narrow"/>
        </w:rPr>
        <w:t xml:space="preserve">lo cual impide el desarrollo </w:t>
      </w:r>
      <w:r w:rsidR="00082C4B">
        <w:rPr>
          <w:rFonts w:ascii="Arial Narrow" w:hAnsi="Arial Narrow"/>
        </w:rPr>
        <w:t xml:space="preserve">de </w:t>
      </w:r>
      <w:r w:rsidRPr="00DA66CC" w:rsidR="00DA66CC">
        <w:rPr>
          <w:rFonts w:ascii="Arial Narrow" w:hAnsi="Arial Narrow"/>
        </w:rPr>
        <w:t>cualquier obra de adecuación o inicio de las operaciones propuestas en</w:t>
      </w:r>
      <w:r w:rsidRPr="006D0919" w:rsidR="006D0919">
        <w:rPr>
          <w:rFonts w:ascii="Arial Narrow" w:hAnsi="Arial Narrow"/>
        </w:rPr>
        <w:t xml:space="preserve"> </w:t>
      </w:r>
      <w:r w:rsidR="006D0919">
        <w:rPr>
          <w:rFonts w:ascii="Arial Narrow" w:hAnsi="Arial Narrow"/>
        </w:rPr>
        <w:t>Resolución número 277 de 12 de julio de 2011</w:t>
      </w:r>
      <w:r w:rsidR="00DA66CC">
        <w:rPr>
          <w:rFonts w:ascii="Arial Narrow" w:hAnsi="Arial Narrow"/>
        </w:rPr>
        <w:t xml:space="preserve">, por medio del cual se aprueba el Plan de manejo ambiental. </w:t>
      </w:r>
      <w:r w:rsidRPr="0069638B" w:rsidR="0069638B">
        <w:rPr>
          <w:rFonts w:ascii="Arial Narrow" w:hAnsi="Arial Narrow"/>
        </w:rPr>
        <w:t>El proyecto consiste en la explotación subterránea de oro de filón, a través de la</w:t>
      </w:r>
      <w:r w:rsidRPr="0069638B" w:rsidR="0069638B">
        <w:rPr>
          <w:rFonts w:ascii="Arial Narrow" w:hAnsi="Arial Narrow"/>
        </w:rPr>
        <w:t xml:space="preserve"> </w:t>
      </w:r>
      <w:r w:rsidRPr="0069638B" w:rsidR="0069638B">
        <w:rPr>
          <w:rFonts w:ascii="Arial Narrow" w:hAnsi="Arial Narrow"/>
        </w:rPr>
        <w:t>extracción de minerales auroargentíferos los cuales se encuentran rellenando grietas</w:t>
      </w:r>
      <w:r w:rsidRPr="0069638B" w:rsidR="0069638B">
        <w:rPr>
          <w:rFonts w:ascii="Arial Narrow" w:hAnsi="Arial Narrow"/>
        </w:rPr>
        <w:t xml:space="preserve"> </w:t>
      </w:r>
      <w:r w:rsidRPr="0069638B" w:rsidR="0069638B">
        <w:rPr>
          <w:rFonts w:ascii="Arial Narrow" w:hAnsi="Arial Narrow"/>
        </w:rPr>
        <w:t>y</w:t>
      </w:r>
      <w:r w:rsidRPr="0069638B" w:rsidR="0069638B">
        <w:rPr>
          <w:rFonts w:ascii="Arial Narrow" w:hAnsi="Arial Narrow"/>
        </w:rPr>
        <w:t xml:space="preserve"> </w:t>
      </w:r>
      <w:r w:rsidRPr="0069638B" w:rsidR="0069638B">
        <w:rPr>
          <w:rFonts w:ascii="Arial Narrow" w:hAnsi="Arial Narrow"/>
        </w:rPr>
        <w:t>discontinuidades estructurales.</w:t>
      </w:r>
    </w:p>
    <w:p w:rsidRPr="0069638B" w:rsidR="0069638B" w:rsidP="0069638B" w:rsidRDefault="0069638B" w14:paraId="1A6655F9" w14:textId="5CC66FB8">
      <w:pPr>
        <w:rPr>
          <w:rFonts w:ascii="Arial Narrow" w:hAnsi="Arial Narrow"/>
        </w:rPr>
      </w:pPr>
      <w:r w:rsidRPr="0069638B">
        <w:rPr>
          <w:rFonts w:ascii="Arial Narrow" w:hAnsi="Arial Narrow"/>
        </w:rPr>
        <w:t>En la zona de estudio se encuentra la mina La María, la cual fue explotada</w:t>
      </w:r>
      <w:r w:rsidRPr="0069638B"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anteriormente</w:t>
      </w:r>
      <w:r w:rsidRPr="0069638B"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por varios titulares y posteriormente fueron suspendidas sus</w:t>
      </w:r>
      <w:r w:rsidRPr="0069638B"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actividades de extracción. Por cerca de tres años la empresa ha venido</w:t>
      </w:r>
      <w:r w:rsidRPr="0069638B"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desarrollando la preparación de dicha mina para habilitarla en su totalidad realizando</w:t>
      </w:r>
      <w:r w:rsidRPr="0069638B"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la limpieza del túnel principal y la realización de</w:t>
      </w:r>
      <w:r w:rsidRPr="0069638B"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entibados nuevos para reanudar la</w:t>
      </w:r>
      <w:r w:rsidRPr="0069638B"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explotación.</w:t>
      </w:r>
    </w:p>
    <w:p w:rsidRPr="00427D03" w:rsidR="00B078FB" w:rsidP="00FF003E" w:rsidRDefault="0069638B" w14:paraId="6B566E8A" w14:textId="3F4EC3D6">
      <w:pPr>
        <w:rPr>
          <w:rFonts w:asciiTheme="minorBidi" w:hAnsiTheme="minorBidi"/>
          <w:strike/>
          <w:sz w:val="12"/>
        </w:rPr>
      </w:pPr>
      <w:r w:rsidRPr="0069638B">
        <w:rPr>
          <w:rFonts w:ascii="Arial Narrow" w:hAnsi="Arial Narrow"/>
        </w:rPr>
        <w:t>La empresa no realizará actividades para el beneficio del oro, para dicha actividad se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subcontratará con la planta de beneficio Los Naranjos localizada a aproximadamente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80 m al este de la bocamina, dicha planta lleva operando por varios años. Allí se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realizarán los procesos de molienda para luego someter el material a un proceso de</w:t>
      </w:r>
      <w:r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cianuración por agitación.</w:t>
      </w:r>
    </w:p>
    <w:p w:rsidRPr="00860181" w:rsidR="00B759ED" w:rsidP="00D87423" w:rsidRDefault="00FF003E" w14:paraId="473501EE" w14:textId="77777777">
      <w:pPr>
        <w:pStyle w:val="Ttulo3"/>
        <w:ind w:left="851"/>
        <w:rPr>
          <w:rFonts w:ascii="Arial Narrow" w:hAnsi="Arial Narrow" w:cstheme="minorBidi"/>
          <w:b/>
          <w:vanish/>
        </w:rPr>
      </w:pPr>
      <w:bookmarkStart w:name="_Toc112767850" w:id="4"/>
      <w:r w:rsidRPr="00860181">
        <w:rPr>
          <w:rFonts w:ascii="Arial Narrow" w:hAnsi="Arial Narrow" w:cstheme="minorBidi"/>
          <w:b/>
        </w:rPr>
        <w:t>L</w:t>
      </w:r>
      <w:r w:rsidRPr="00860181" w:rsidR="00D87423">
        <w:rPr>
          <w:rFonts w:ascii="Arial Narrow" w:hAnsi="Arial Narrow" w:cstheme="minorBidi"/>
          <w:b/>
          <w:caps w:val="0"/>
        </w:rPr>
        <w:t>ocalización</w:t>
      </w:r>
      <w:bookmarkEnd w:id="4"/>
    </w:p>
    <w:p w:rsidR="003854CC" w:rsidP="00C24E27" w:rsidRDefault="003854CC" w14:paraId="5797EE7C" w14:textId="77777777">
      <w:pPr>
        <w:spacing w:after="0"/>
        <w:rPr>
          <w:rFonts w:asciiTheme="minorBidi" w:hAnsiTheme="minorBidi"/>
        </w:rPr>
      </w:pPr>
    </w:p>
    <w:p w:rsidRPr="00BA17C6" w:rsidR="00414C55" w:rsidP="006D0919" w:rsidRDefault="00414C55" w14:paraId="4716EDDE" w14:textId="6F11DD87">
      <w:pPr>
        <w:spacing w:after="0"/>
        <w:rPr>
          <w:rFonts w:ascii="Arial Narrow" w:hAnsi="Arial Narrow"/>
        </w:rPr>
      </w:pPr>
    </w:p>
    <w:p w:rsidRPr="0069638B" w:rsidR="006D0919" w:rsidP="0069638B" w:rsidRDefault="006D0919" w14:paraId="355281D6" w14:textId="0B8FA3C2">
      <w:pPr>
        <w:rPr>
          <w:rFonts w:ascii="Arial Narrow" w:hAnsi="Arial Narrow"/>
        </w:rPr>
      </w:pPr>
      <w:r w:rsidRPr="0069638B">
        <w:rPr>
          <w:rFonts w:ascii="Arial Narrow" w:hAnsi="Arial Narrow"/>
        </w:rPr>
        <w:t>El área que conforma el título minero se encuentra en la vereda Echandía del</w:t>
      </w:r>
      <w:r w:rsidRPr="0069638B"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 xml:space="preserve">municipio de Marmato, al </w:t>
      </w:r>
      <w:proofErr w:type="spellStart"/>
      <w:r w:rsidRPr="0069638B">
        <w:rPr>
          <w:rFonts w:ascii="Arial Narrow" w:hAnsi="Arial Narrow"/>
        </w:rPr>
        <w:t>nor</w:t>
      </w:r>
      <w:proofErr w:type="spellEnd"/>
      <w:r w:rsidRPr="0069638B">
        <w:rPr>
          <w:rFonts w:ascii="Arial Narrow" w:hAnsi="Arial Narrow"/>
        </w:rPr>
        <w:t>-occidente del departamento de Caldas, a ella se llega</w:t>
      </w:r>
      <w:r w:rsidRPr="0069638B"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por la carretera</w:t>
      </w:r>
      <w:r w:rsidRPr="0069638B"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Troncal de Occidente, partiendo desde Manizales, y tomando una</w:t>
      </w:r>
      <w:r w:rsidRPr="0069638B"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desviación a la izquierda que lleva al municipio de Marmato en el kilómetro 87.</w:t>
      </w:r>
    </w:p>
    <w:p w:rsidRPr="0069638B" w:rsidR="006D0919" w:rsidP="0069638B" w:rsidRDefault="006D0919" w14:paraId="53160281" w14:textId="4B120851">
      <w:pPr>
        <w:rPr>
          <w:rFonts w:ascii="Arial Narrow" w:hAnsi="Arial Narrow"/>
        </w:rPr>
      </w:pPr>
      <w:r w:rsidRPr="0069638B">
        <w:rPr>
          <w:rFonts w:ascii="Arial Narrow" w:hAnsi="Arial Narrow"/>
        </w:rPr>
        <w:t>Desde el parque central de Marmato hasta llegar a la zona de estudio se recorren</w:t>
      </w:r>
      <w:r w:rsidRPr="0069638B"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 xml:space="preserve">cerca de 5 km en sentido norte pasando por el sector Cien </w:t>
      </w:r>
      <w:proofErr w:type="gramStart"/>
      <w:r w:rsidRPr="0069638B">
        <w:rPr>
          <w:rFonts w:ascii="Arial Narrow" w:hAnsi="Arial Narrow"/>
        </w:rPr>
        <w:t>Pesos</w:t>
      </w:r>
      <w:proofErr w:type="gramEnd"/>
      <w:r w:rsidRPr="0069638B">
        <w:rPr>
          <w:rFonts w:ascii="Arial Narrow" w:hAnsi="Arial Narrow"/>
        </w:rPr>
        <w:t>, por una carretera</w:t>
      </w:r>
      <w:r w:rsidRPr="0069638B"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sin carpeta</w:t>
      </w:r>
      <w:r w:rsidRPr="0069638B"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asfáltica, de pendientes fuertes y de muy bajas especificaciones.</w:t>
      </w:r>
      <w:r w:rsidRPr="0069638B"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El terreno que conforma el título Contrato en Virtud de Aporte 20643 tiene un área de</w:t>
      </w:r>
      <w:r w:rsidRPr="0069638B"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9 hectáreas y 8.454 m2, y está formado por las siguientes coordenadas planas de</w:t>
      </w:r>
      <w:r w:rsidRPr="0069638B"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Gauss, que hacen parte de la plancha topográfica 186 IV–A–2 a escala 1:10.000 del</w:t>
      </w:r>
      <w:r w:rsidRPr="0069638B">
        <w:rPr>
          <w:rFonts w:ascii="Arial Narrow" w:hAnsi="Arial Narrow"/>
        </w:rPr>
        <w:t xml:space="preserve"> </w:t>
      </w:r>
      <w:r w:rsidRPr="0069638B">
        <w:rPr>
          <w:rFonts w:ascii="Arial Narrow" w:hAnsi="Arial Narrow"/>
        </w:rPr>
        <w:t>Instituto Geográfico Agustín Codazzi:</w:t>
      </w:r>
    </w:p>
    <w:p w:rsidRPr="0069638B" w:rsidR="006D0919" w:rsidP="0069638B" w:rsidRDefault="006D0919" w14:paraId="0E6AEDCD" w14:textId="77777777">
      <w:pPr>
        <w:rPr>
          <w:rFonts w:ascii="Arial Narrow" w:hAnsi="Arial Narrow"/>
          <w:b/>
          <w:bCs/>
        </w:rPr>
      </w:pPr>
      <w:r w:rsidRPr="0069638B">
        <w:rPr>
          <w:rFonts w:ascii="Arial Narrow" w:hAnsi="Arial Narrow"/>
          <w:b/>
          <w:bCs/>
        </w:rPr>
        <w:t xml:space="preserve">Tabla 1. </w:t>
      </w:r>
      <w:r w:rsidRPr="0069638B">
        <w:rPr>
          <w:rFonts w:ascii="Arial Narrow" w:hAnsi="Arial Narrow"/>
        </w:rPr>
        <w:t>Coordenadas del polígono minero</w:t>
      </w:r>
    </w:p>
    <w:p w:rsidR="00707393" w:rsidP="006D0919" w:rsidRDefault="006D0919" w14:paraId="23B6D55E" w14:textId="719EE6D0">
      <w:pPr>
        <w:rPr>
          <w:rFonts w:asciiTheme="minorBidi" w:hAnsiTheme="minorBidi"/>
          <w:strike/>
        </w:rPr>
      </w:pPr>
      <w:r>
        <w:rPr>
          <w:noProof/>
        </w:rPr>
        <w:drawing>
          <wp:inline distT="0" distB="0" distL="0" distR="0" wp14:anchorId="47B59CDE" wp14:editId="6755178A">
            <wp:extent cx="5971540" cy="1470025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919" w:rsidP="006D0919" w:rsidRDefault="006D0919" w14:paraId="7809BA23" w14:textId="28FBAE5B">
      <w:pPr>
        <w:rPr>
          <w:rFonts w:asciiTheme="minorBidi" w:hAnsiTheme="minorBidi"/>
          <w:strike/>
        </w:rPr>
      </w:pPr>
    </w:p>
    <w:p w:rsidR="006D0919" w:rsidP="006D0919" w:rsidRDefault="006D0919" w14:paraId="5A5C9C91" w14:textId="50E0D1FD">
      <w:pPr>
        <w:rPr>
          <w:rFonts w:asciiTheme="minorBidi" w:hAnsiTheme="minorBidi"/>
          <w:strike/>
        </w:rPr>
      </w:pPr>
    </w:p>
    <w:p w:rsidR="006D0919" w:rsidP="006D0919" w:rsidRDefault="005D0427" w14:paraId="5BE4B698" w14:textId="223F4E70">
      <w:pPr>
        <w:rPr>
          <w:rFonts w:asciiTheme="minorBidi" w:hAnsiTheme="minorBidi"/>
          <w:strike/>
        </w:rPr>
      </w:pPr>
      <w:r>
        <w:rPr>
          <w:rFonts w:asciiTheme="minorBidi" w:hAnsiTheme="minorBidi"/>
          <w:strike/>
          <w:noProof/>
        </w:rPr>
        <w:drawing>
          <wp:inline distT="0" distB="0" distL="0" distR="0" wp14:anchorId="513A4D58" wp14:editId="30DA358D">
            <wp:extent cx="5971540" cy="33820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D5BEF" w:rsidR="00CD5BEF" w:rsidP="006D0919" w:rsidRDefault="00CD5BEF" w14:paraId="71B0E6FE" w14:textId="42086942">
      <w:pPr>
        <w:rPr>
          <w:rFonts w:asciiTheme="minorBidi" w:hAnsiTheme="minorBidi"/>
        </w:rPr>
      </w:pPr>
      <w:r w:rsidRPr="00CD5BEF">
        <w:rPr>
          <w:rFonts w:asciiTheme="minorBidi" w:hAnsiTheme="minorBidi"/>
        </w:rPr>
        <w:t xml:space="preserve">Figura 1. Ubicación del cerro cien pesos donde se encuentra ubicada la mina La María. </w:t>
      </w:r>
    </w:p>
    <w:sectPr w:rsidRPr="00CD5BEF" w:rsidR="00CD5BEF" w:rsidSect="00C12774">
      <w:headerReference w:type="default" r:id="rId10"/>
      <w:footerReference w:type="default" r:id="rId11"/>
      <w:pgSz w:w="12240" w:h="15840" w:orient="portrait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16E9" w:rsidP="005A4FBC" w:rsidRDefault="002016E9" w14:paraId="3F7CA4A3" w14:textId="77777777">
      <w:pPr>
        <w:spacing w:after="0"/>
      </w:pPr>
      <w:r>
        <w:separator/>
      </w:r>
    </w:p>
  </w:endnote>
  <w:endnote w:type="continuationSeparator" w:id="0">
    <w:p w:rsidR="002016E9" w:rsidP="005A4FBC" w:rsidRDefault="002016E9" w14:paraId="37B5F50C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3131"/>
      <w:gridCol w:w="3131"/>
      <w:gridCol w:w="3132"/>
    </w:tblGrid>
    <w:tr w:rsidR="007112FC" w:rsidTr="005A4FBC" w14:paraId="34A62E24" w14:textId="77777777">
      <w:tc>
        <w:tcPr>
          <w:tcW w:w="3131" w:type="dxa"/>
        </w:tcPr>
        <w:p w:rsidRPr="00345DC7" w:rsidR="007112FC" w:rsidRDefault="007112FC" w14:paraId="3A2B1FC9" w14:textId="77777777">
          <w:pPr>
            <w:pStyle w:val="Piedepgina"/>
            <w:rPr>
              <w:b/>
              <w:sz w:val="16"/>
              <w:szCs w:val="16"/>
            </w:rPr>
          </w:pPr>
          <w:r w:rsidRPr="00345DC7">
            <w:rPr>
              <w:b/>
              <w:sz w:val="16"/>
              <w:szCs w:val="16"/>
            </w:rPr>
            <w:t xml:space="preserve">Versión 0. </w:t>
          </w:r>
        </w:p>
      </w:tc>
      <w:tc>
        <w:tcPr>
          <w:tcW w:w="3131" w:type="dxa"/>
        </w:tcPr>
        <w:p w:rsidRPr="00345DC7" w:rsidR="007112FC" w:rsidP="0057703B" w:rsidRDefault="007112FC" w14:paraId="236F3AD0" w14:textId="11E79254">
          <w:pPr>
            <w:pStyle w:val="Piedepgina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Fecha: </w:t>
          </w:r>
          <w:r w:rsidR="00303E77">
            <w:rPr>
              <w:b/>
              <w:sz w:val="16"/>
              <w:szCs w:val="16"/>
            </w:rPr>
            <w:t>25/01/2022</w:t>
          </w:r>
        </w:p>
      </w:tc>
      <w:tc>
        <w:tcPr>
          <w:tcW w:w="3132" w:type="dxa"/>
        </w:tcPr>
        <w:p w:rsidRPr="00345DC7" w:rsidR="007112FC" w:rsidP="00345DC7" w:rsidRDefault="007112FC" w14:paraId="7D2FFA67" w14:textId="66668348">
          <w:pPr>
            <w:pStyle w:val="Piedepgina"/>
            <w:jc w:val="right"/>
            <w:rPr>
              <w:b/>
              <w:sz w:val="16"/>
              <w:szCs w:val="16"/>
            </w:rPr>
          </w:pPr>
          <w:r w:rsidRPr="00345DC7">
            <w:rPr>
              <w:b/>
              <w:sz w:val="16"/>
              <w:szCs w:val="16"/>
              <w:lang w:val="es-ES"/>
            </w:rPr>
            <w:t xml:space="preserve">Página </w:t>
          </w:r>
          <w:r w:rsidRPr="00345DC7">
            <w:rPr>
              <w:b/>
              <w:bCs/>
              <w:sz w:val="16"/>
              <w:szCs w:val="16"/>
            </w:rPr>
            <w:fldChar w:fldCharType="begin"/>
          </w:r>
          <w:r w:rsidRPr="00345DC7">
            <w:rPr>
              <w:b/>
              <w:bCs/>
              <w:sz w:val="16"/>
              <w:szCs w:val="16"/>
            </w:rPr>
            <w:instrText>PAGE  \* Arabic  \* MERGEFORMAT</w:instrText>
          </w:r>
          <w:r w:rsidRPr="00345DC7">
            <w:rPr>
              <w:b/>
              <w:bCs/>
              <w:sz w:val="16"/>
              <w:szCs w:val="16"/>
            </w:rPr>
            <w:fldChar w:fldCharType="separate"/>
          </w:r>
          <w:r w:rsidRPr="006C239D">
            <w:rPr>
              <w:b/>
              <w:bCs/>
              <w:noProof/>
              <w:sz w:val="16"/>
              <w:szCs w:val="16"/>
              <w:lang w:val="es-ES"/>
            </w:rPr>
            <w:t>14</w:t>
          </w:r>
          <w:r w:rsidRPr="00345DC7">
            <w:rPr>
              <w:b/>
              <w:bCs/>
              <w:sz w:val="16"/>
              <w:szCs w:val="16"/>
            </w:rPr>
            <w:fldChar w:fldCharType="end"/>
          </w:r>
          <w:r w:rsidRPr="00345DC7">
            <w:rPr>
              <w:b/>
              <w:sz w:val="16"/>
              <w:szCs w:val="16"/>
              <w:lang w:val="es-ES"/>
            </w:rPr>
            <w:t xml:space="preserve"> de </w:t>
          </w:r>
          <w:r w:rsidRPr="00345DC7">
            <w:rPr>
              <w:b/>
              <w:bCs/>
              <w:sz w:val="16"/>
              <w:szCs w:val="16"/>
            </w:rPr>
            <w:fldChar w:fldCharType="begin"/>
          </w:r>
          <w:r w:rsidRPr="00345DC7">
            <w:rPr>
              <w:b/>
              <w:bCs/>
              <w:sz w:val="16"/>
              <w:szCs w:val="16"/>
            </w:rPr>
            <w:instrText>NUMPAGES  \* Arabic  \* MERGEFORMAT</w:instrText>
          </w:r>
          <w:r w:rsidRPr="00345DC7">
            <w:rPr>
              <w:b/>
              <w:bCs/>
              <w:sz w:val="16"/>
              <w:szCs w:val="16"/>
            </w:rPr>
            <w:fldChar w:fldCharType="separate"/>
          </w:r>
          <w:r w:rsidRPr="006C239D">
            <w:rPr>
              <w:b/>
              <w:bCs/>
              <w:noProof/>
              <w:sz w:val="16"/>
              <w:szCs w:val="16"/>
              <w:lang w:val="es-ES"/>
            </w:rPr>
            <w:t>14</w:t>
          </w:r>
          <w:r w:rsidRPr="00345DC7">
            <w:rPr>
              <w:b/>
              <w:bCs/>
              <w:sz w:val="16"/>
              <w:szCs w:val="16"/>
            </w:rPr>
            <w:fldChar w:fldCharType="end"/>
          </w:r>
        </w:p>
      </w:tc>
    </w:tr>
  </w:tbl>
  <w:p w:rsidR="007112FC" w:rsidP="005A4FBC" w:rsidRDefault="007112FC" w14:paraId="6644E422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16E9" w:rsidP="005A4FBC" w:rsidRDefault="002016E9" w14:paraId="28BE16EE" w14:textId="77777777">
      <w:pPr>
        <w:spacing w:after="0"/>
      </w:pPr>
      <w:r>
        <w:separator/>
      </w:r>
    </w:p>
  </w:footnote>
  <w:footnote w:type="continuationSeparator" w:id="0">
    <w:p w:rsidR="002016E9" w:rsidP="005A4FBC" w:rsidRDefault="002016E9" w14:paraId="6C381C5E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336"/>
      <w:gridCol w:w="6058"/>
    </w:tblGrid>
    <w:tr w:rsidR="007112FC" w:rsidTr="006E415A" w14:paraId="5F88C669" w14:textId="77777777">
      <w:tc>
        <w:tcPr>
          <w:tcW w:w="3336" w:type="dxa"/>
        </w:tcPr>
        <w:p w:rsidRPr="00C36B36" w:rsidR="007172B5" w:rsidP="007172B5" w:rsidRDefault="007172B5" w14:paraId="778E79C8" w14:textId="77777777">
          <w:pPr>
            <w:pStyle w:val="Encabezado"/>
            <w:jc w:val="center"/>
            <w:rPr>
              <w:rFonts w:cs="Arial"/>
              <w:sz w:val="36"/>
              <w:szCs w:val="36"/>
            </w:rPr>
          </w:pPr>
          <w:bookmarkStart w:name="_Hlk101342935" w:id="5"/>
          <w:r w:rsidRPr="00C36B36">
            <w:rPr>
              <w:rFonts w:cs="Arial"/>
              <w:sz w:val="36"/>
              <w:szCs w:val="36"/>
            </w:rPr>
            <w:t>MINERA</w:t>
          </w:r>
        </w:p>
        <w:p w:rsidRPr="00303E77" w:rsidR="007172B5" w:rsidP="007172B5" w:rsidRDefault="007172B5" w14:paraId="63DB7350" w14:textId="2FE2F3A1">
          <w:pPr>
            <w:pStyle w:val="Encabezado"/>
            <w:spacing w:line="360" w:lineRule="auto"/>
            <w:jc w:val="center"/>
            <w:rPr>
              <w:rFonts w:cs="Arial"/>
              <w:sz w:val="18"/>
              <w:szCs w:val="18"/>
            </w:rPr>
          </w:pPr>
          <w:r w:rsidRPr="00C36B36">
            <w:rPr>
              <w:rFonts w:cs="Arial"/>
              <w:sz w:val="36"/>
              <w:szCs w:val="36"/>
            </w:rPr>
            <w:t>CROESUS S.A.</w:t>
          </w:r>
        </w:p>
      </w:tc>
      <w:tc>
        <w:tcPr>
          <w:tcW w:w="6058" w:type="dxa"/>
        </w:tcPr>
        <w:p w:rsidRPr="00303E77" w:rsidR="00303E77" w:rsidP="006E415A" w:rsidRDefault="00303E77" w14:paraId="70E2477B" w14:textId="77777777">
          <w:pPr>
            <w:pStyle w:val="Encabezado"/>
            <w:jc w:val="center"/>
            <w:rPr>
              <w:rFonts w:cs="Arial"/>
              <w:sz w:val="18"/>
              <w:szCs w:val="18"/>
            </w:rPr>
          </w:pPr>
        </w:p>
        <w:p w:rsidR="00193D35" w:rsidP="00193D35" w:rsidRDefault="00BF6591" w14:paraId="051817DD" w14:textId="1BA13596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 w:rsidRPr="00303E77">
            <w:rPr>
              <w:rFonts w:cs="Arial"/>
              <w:sz w:val="18"/>
              <w:szCs w:val="18"/>
            </w:rPr>
            <w:t>Informe de cumplimiento ambiental</w:t>
          </w:r>
          <w:r w:rsidRPr="00303E77" w:rsidR="00303E77">
            <w:rPr>
              <w:rFonts w:cs="Arial"/>
              <w:sz w:val="18"/>
              <w:szCs w:val="18"/>
            </w:rPr>
            <w:t xml:space="preserve"> </w:t>
          </w:r>
          <w:r w:rsidR="00193D35">
            <w:rPr>
              <w:rFonts w:cs="Arial"/>
              <w:sz w:val="18"/>
              <w:szCs w:val="18"/>
            </w:rPr>
            <w:t xml:space="preserve">(ICA) </w:t>
          </w:r>
        </w:p>
        <w:p w:rsidRPr="00303E77" w:rsidR="007112FC" w:rsidP="00193D35" w:rsidRDefault="001005EF" w14:paraId="74E3BAF9" w14:textId="2FC89E7D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MINA LA MARIA</w:t>
          </w:r>
        </w:p>
      </w:tc>
    </w:tr>
    <w:bookmarkEnd w:id="5"/>
  </w:tbl>
  <w:p w:rsidR="007112FC" w:rsidRDefault="007112FC" w14:paraId="7950A556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3EE"/>
    <w:multiLevelType w:val="hybridMultilevel"/>
    <w:tmpl w:val="E7DEF494"/>
    <w:lvl w:ilvl="0" w:tplc="0BD8CA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2AB4B6">
      <w:start w:val="1"/>
      <w:numFmt w:val="decimal"/>
      <w:pStyle w:val="Listado0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14E98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E269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F8244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990AF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7C0B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5E3A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D4ACC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887493"/>
    <w:multiLevelType w:val="multilevel"/>
    <w:tmpl w:val="9D9CFD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047A57"/>
    <w:multiLevelType w:val="hybridMultilevel"/>
    <w:tmpl w:val="5FFA86FC"/>
    <w:lvl w:ilvl="0" w:tplc="FAEE3642">
      <w:start w:val="1"/>
      <w:numFmt w:val="bullet"/>
      <w:pStyle w:val="Ttulo6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895A8F"/>
    <w:multiLevelType w:val="hybridMultilevel"/>
    <w:tmpl w:val="8D74071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E6093"/>
    <w:multiLevelType w:val="hybridMultilevel"/>
    <w:tmpl w:val="7380683A"/>
    <w:lvl w:ilvl="0" w:tplc="AE1E2358">
      <w:start w:val="3"/>
      <w:numFmt w:val="decimal"/>
      <w:pStyle w:val="Ttulo3"/>
      <w:lvlText w:val="  %1.1.1"/>
      <w:lvlJc w:val="righ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52A2C"/>
    <w:multiLevelType w:val="multilevel"/>
    <w:tmpl w:val="1B90D778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/>
      </w:rPr>
    </w:lvl>
  </w:abstractNum>
  <w:abstractNum w:abstractNumId="6" w15:restartNumberingAfterBreak="0">
    <w:nsid w:val="28172EF5"/>
    <w:multiLevelType w:val="hybridMultilevel"/>
    <w:tmpl w:val="EB6A05E0"/>
    <w:lvl w:ilvl="0" w:tplc="6EA2D1AA">
      <w:start w:val="1"/>
      <w:numFmt w:val="bullet"/>
      <w:pStyle w:val="Ttulo5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A287A4A"/>
    <w:multiLevelType w:val="hybridMultilevel"/>
    <w:tmpl w:val="89EC98CC"/>
    <w:lvl w:ilvl="0" w:tplc="D8689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619D9"/>
    <w:multiLevelType w:val="hybridMultilevel"/>
    <w:tmpl w:val="C23E46F8"/>
    <w:lvl w:ilvl="0" w:tplc="1108A4B0">
      <w:start w:val="1"/>
      <w:numFmt w:val="decimal"/>
      <w:pStyle w:val="Ttulo4"/>
      <w:lvlText w:val="%1.1.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F7B59"/>
    <w:multiLevelType w:val="hybridMultilevel"/>
    <w:tmpl w:val="235E5A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78D3"/>
    <w:multiLevelType w:val="multilevel"/>
    <w:tmpl w:val="072C73A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1" w15:restartNumberingAfterBreak="0">
    <w:nsid w:val="3C640DD8"/>
    <w:multiLevelType w:val="hybridMultilevel"/>
    <w:tmpl w:val="1C8683BA"/>
    <w:lvl w:ilvl="0" w:tplc="1596750A">
      <w:start w:val="3"/>
      <w:numFmt w:val="decimal"/>
      <w:pStyle w:val="Ttulo2"/>
      <w:lvlText w:val="%1.1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43DE5"/>
    <w:multiLevelType w:val="hybridMultilevel"/>
    <w:tmpl w:val="9CBC4388"/>
    <w:lvl w:ilvl="0" w:tplc="9D86940C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ED52EE"/>
    <w:multiLevelType w:val="hybridMultilevel"/>
    <w:tmpl w:val="0C78C1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C2808"/>
    <w:multiLevelType w:val="multilevel"/>
    <w:tmpl w:val="DAA0A63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5" w15:restartNumberingAfterBreak="0">
    <w:nsid w:val="5F4E7725"/>
    <w:multiLevelType w:val="multilevel"/>
    <w:tmpl w:val="C61A84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stiloTtulo3SinCursiva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28719F8"/>
    <w:multiLevelType w:val="multilevel"/>
    <w:tmpl w:val="AE22C4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sz w:val="24"/>
        <w:szCs w:val="24"/>
      </w:rPr>
    </w:lvl>
    <w:lvl w:ilvl="1">
      <w:start w:val="1"/>
      <w:numFmt w:val="decimal"/>
      <w:pStyle w:val="EstiloTtulo2SinCursiva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A823A1A"/>
    <w:multiLevelType w:val="multilevel"/>
    <w:tmpl w:val="A798EC2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 w:ascii="Arial" w:hAnsi="Arial" w:cs="Arial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47925AE"/>
    <w:multiLevelType w:val="multilevel"/>
    <w:tmpl w:val="9D9CFD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599678541">
    <w:abstractNumId w:val="5"/>
  </w:num>
  <w:num w:numId="2" w16cid:durableId="143621815">
    <w:abstractNumId w:val="11"/>
  </w:num>
  <w:num w:numId="3" w16cid:durableId="1561794027">
    <w:abstractNumId w:val="4"/>
  </w:num>
  <w:num w:numId="4" w16cid:durableId="857696875">
    <w:abstractNumId w:val="8"/>
  </w:num>
  <w:num w:numId="5" w16cid:durableId="819007038">
    <w:abstractNumId w:val="6"/>
  </w:num>
  <w:num w:numId="6" w16cid:durableId="975136883">
    <w:abstractNumId w:val="2"/>
  </w:num>
  <w:num w:numId="7" w16cid:durableId="1676957069">
    <w:abstractNumId w:val="17"/>
  </w:num>
  <w:num w:numId="8" w16cid:durableId="457526917">
    <w:abstractNumId w:val="16"/>
  </w:num>
  <w:num w:numId="9" w16cid:durableId="1713379618">
    <w:abstractNumId w:val="15"/>
  </w:num>
  <w:num w:numId="10" w16cid:durableId="869956702">
    <w:abstractNumId w:val="8"/>
  </w:num>
  <w:num w:numId="11" w16cid:durableId="566263094">
    <w:abstractNumId w:val="8"/>
  </w:num>
  <w:num w:numId="12" w16cid:durableId="912007413">
    <w:abstractNumId w:val="8"/>
  </w:num>
  <w:num w:numId="13" w16cid:durableId="1030377373">
    <w:abstractNumId w:val="11"/>
  </w:num>
  <w:num w:numId="14" w16cid:durableId="1451121544">
    <w:abstractNumId w:val="14"/>
  </w:num>
  <w:num w:numId="15" w16cid:durableId="1997608500">
    <w:abstractNumId w:val="8"/>
  </w:num>
  <w:num w:numId="16" w16cid:durableId="126969319">
    <w:abstractNumId w:val="8"/>
  </w:num>
  <w:num w:numId="17" w16cid:durableId="838351629">
    <w:abstractNumId w:val="8"/>
  </w:num>
  <w:num w:numId="18" w16cid:durableId="2123069230">
    <w:abstractNumId w:val="8"/>
  </w:num>
  <w:num w:numId="19" w16cid:durableId="715013385">
    <w:abstractNumId w:val="4"/>
  </w:num>
  <w:num w:numId="20" w16cid:durableId="1679192710">
    <w:abstractNumId w:val="0"/>
  </w:num>
  <w:num w:numId="21" w16cid:durableId="1699889243">
    <w:abstractNumId w:val="8"/>
  </w:num>
  <w:num w:numId="22" w16cid:durableId="1252011293">
    <w:abstractNumId w:val="10"/>
  </w:num>
  <w:num w:numId="23" w16cid:durableId="1631551137">
    <w:abstractNumId w:val="8"/>
  </w:num>
  <w:num w:numId="24" w16cid:durableId="307713823">
    <w:abstractNumId w:val="8"/>
  </w:num>
  <w:num w:numId="25" w16cid:durableId="1899365679">
    <w:abstractNumId w:val="11"/>
    <w:lvlOverride w:ilvl="0">
      <w:startOverride w:val="2"/>
    </w:lvlOverride>
  </w:num>
  <w:num w:numId="26" w16cid:durableId="1335765329">
    <w:abstractNumId w:val="11"/>
    <w:lvlOverride w:ilvl="0">
      <w:startOverride w:val="2"/>
    </w:lvlOverride>
  </w:num>
  <w:num w:numId="27" w16cid:durableId="995768644">
    <w:abstractNumId w:val="5"/>
    <w:lvlOverride w:ilvl="0">
      <w:startOverride w:val="2"/>
    </w:lvlOverride>
    <w:lvlOverride w:ilvl="1">
      <w:startOverride w:val="1"/>
    </w:lvlOverride>
  </w:num>
  <w:num w:numId="28" w16cid:durableId="8117968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29" w16cid:durableId="1278761113">
    <w:abstractNumId w:val="7"/>
  </w:num>
  <w:num w:numId="30" w16cid:durableId="256792342">
    <w:abstractNumId w:val="11"/>
    <w:lvlOverride w:ilvl="0">
      <w:startOverride w:val="3"/>
    </w:lvlOverride>
  </w:num>
  <w:num w:numId="31" w16cid:durableId="706298942">
    <w:abstractNumId w:val="9"/>
  </w:num>
  <w:num w:numId="32" w16cid:durableId="419253258">
    <w:abstractNumId w:val="12"/>
  </w:num>
  <w:num w:numId="33" w16cid:durableId="1574699085">
    <w:abstractNumId w:val="13"/>
  </w:num>
  <w:num w:numId="34" w16cid:durableId="975719286">
    <w:abstractNumId w:val="3"/>
  </w:num>
  <w:num w:numId="35" w16cid:durableId="758672628">
    <w:abstractNumId w:val="18"/>
  </w:num>
  <w:num w:numId="36" w16cid:durableId="1014186648">
    <w:abstractNumId w:val="4"/>
  </w:num>
  <w:num w:numId="37" w16cid:durableId="497619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lang="en-US" w:vendorID="64" w:dllVersion="0" w:nlCheck="1" w:checkStyle="0" w:appName="MSWord"/>
  <w:trackRevisions w:val="tru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FBC"/>
    <w:rsid w:val="00012A93"/>
    <w:rsid w:val="00012C83"/>
    <w:rsid w:val="000150B9"/>
    <w:rsid w:val="00020E47"/>
    <w:rsid w:val="00022983"/>
    <w:rsid w:val="00023350"/>
    <w:rsid w:val="00023D04"/>
    <w:rsid w:val="00026A08"/>
    <w:rsid w:val="00027269"/>
    <w:rsid w:val="0003772B"/>
    <w:rsid w:val="00053037"/>
    <w:rsid w:val="00060A92"/>
    <w:rsid w:val="00067025"/>
    <w:rsid w:val="0007419E"/>
    <w:rsid w:val="0007789F"/>
    <w:rsid w:val="0008253C"/>
    <w:rsid w:val="000828DA"/>
    <w:rsid w:val="00082C4B"/>
    <w:rsid w:val="0008749E"/>
    <w:rsid w:val="000B0091"/>
    <w:rsid w:val="000B3CB8"/>
    <w:rsid w:val="000B6612"/>
    <w:rsid w:val="000C3966"/>
    <w:rsid w:val="000D75BB"/>
    <w:rsid w:val="000E082C"/>
    <w:rsid w:val="000E1A5C"/>
    <w:rsid w:val="000E20A6"/>
    <w:rsid w:val="000E589A"/>
    <w:rsid w:val="000F1199"/>
    <w:rsid w:val="000F79EA"/>
    <w:rsid w:val="001005EF"/>
    <w:rsid w:val="0010319A"/>
    <w:rsid w:val="00103A66"/>
    <w:rsid w:val="001108BD"/>
    <w:rsid w:val="0012030D"/>
    <w:rsid w:val="00131DAD"/>
    <w:rsid w:val="00133C54"/>
    <w:rsid w:val="00135333"/>
    <w:rsid w:val="00136559"/>
    <w:rsid w:val="001422EA"/>
    <w:rsid w:val="00144626"/>
    <w:rsid w:val="00155F9C"/>
    <w:rsid w:val="0016449F"/>
    <w:rsid w:val="00173BED"/>
    <w:rsid w:val="00184FBF"/>
    <w:rsid w:val="00187479"/>
    <w:rsid w:val="00193D35"/>
    <w:rsid w:val="00195F4A"/>
    <w:rsid w:val="001A74ED"/>
    <w:rsid w:val="001B1890"/>
    <w:rsid w:val="001B195D"/>
    <w:rsid w:val="001C2903"/>
    <w:rsid w:val="001E6F57"/>
    <w:rsid w:val="002016E9"/>
    <w:rsid w:val="00206B9B"/>
    <w:rsid w:val="0021150F"/>
    <w:rsid w:val="00213F53"/>
    <w:rsid w:val="00217CAD"/>
    <w:rsid w:val="002205AA"/>
    <w:rsid w:val="002236C8"/>
    <w:rsid w:val="0022755B"/>
    <w:rsid w:val="00230CA1"/>
    <w:rsid w:val="002313F6"/>
    <w:rsid w:val="0023643E"/>
    <w:rsid w:val="002369E5"/>
    <w:rsid w:val="00262632"/>
    <w:rsid w:val="00265633"/>
    <w:rsid w:val="0026709E"/>
    <w:rsid w:val="00276BA4"/>
    <w:rsid w:val="00277A04"/>
    <w:rsid w:val="002814B5"/>
    <w:rsid w:val="00291BF9"/>
    <w:rsid w:val="002924FE"/>
    <w:rsid w:val="0029479D"/>
    <w:rsid w:val="00294FE9"/>
    <w:rsid w:val="00297CFF"/>
    <w:rsid w:val="002A0A66"/>
    <w:rsid w:val="002A7A49"/>
    <w:rsid w:val="002B0303"/>
    <w:rsid w:val="002B2178"/>
    <w:rsid w:val="002B28D9"/>
    <w:rsid w:val="002B5BE8"/>
    <w:rsid w:val="002C0CA0"/>
    <w:rsid w:val="002C117D"/>
    <w:rsid w:val="002D30A5"/>
    <w:rsid w:val="002D36D7"/>
    <w:rsid w:val="002D488B"/>
    <w:rsid w:val="002D6EF5"/>
    <w:rsid w:val="002E156D"/>
    <w:rsid w:val="002E3A0C"/>
    <w:rsid w:val="002F38B4"/>
    <w:rsid w:val="00300E25"/>
    <w:rsid w:val="00302172"/>
    <w:rsid w:val="00303E77"/>
    <w:rsid w:val="0030710D"/>
    <w:rsid w:val="00310EFA"/>
    <w:rsid w:val="00311A55"/>
    <w:rsid w:val="003121A5"/>
    <w:rsid w:val="003132EC"/>
    <w:rsid w:val="00321B4E"/>
    <w:rsid w:val="00325745"/>
    <w:rsid w:val="00326989"/>
    <w:rsid w:val="00331B32"/>
    <w:rsid w:val="00337527"/>
    <w:rsid w:val="0033798D"/>
    <w:rsid w:val="00342703"/>
    <w:rsid w:val="00344D8B"/>
    <w:rsid w:val="00345453"/>
    <w:rsid w:val="00345DC7"/>
    <w:rsid w:val="003463D4"/>
    <w:rsid w:val="00347263"/>
    <w:rsid w:val="00351798"/>
    <w:rsid w:val="00355139"/>
    <w:rsid w:val="003613CC"/>
    <w:rsid w:val="00363832"/>
    <w:rsid w:val="00364CCE"/>
    <w:rsid w:val="00367FE2"/>
    <w:rsid w:val="00372086"/>
    <w:rsid w:val="003806F8"/>
    <w:rsid w:val="003807EC"/>
    <w:rsid w:val="00382C4E"/>
    <w:rsid w:val="003854CC"/>
    <w:rsid w:val="00397784"/>
    <w:rsid w:val="003A450D"/>
    <w:rsid w:val="003B0BC4"/>
    <w:rsid w:val="003C08FF"/>
    <w:rsid w:val="003C47D2"/>
    <w:rsid w:val="003C737D"/>
    <w:rsid w:val="003E2FCA"/>
    <w:rsid w:val="003E64F5"/>
    <w:rsid w:val="003F119F"/>
    <w:rsid w:val="003F5253"/>
    <w:rsid w:val="003F771B"/>
    <w:rsid w:val="004008B9"/>
    <w:rsid w:val="00404536"/>
    <w:rsid w:val="00412952"/>
    <w:rsid w:val="00414C55"/>
    <w:rsid w:val="00420FDA"/>
    <w:rsid w:val="00422263"/>
    <w:rsid w:val="004265E3"/>
    <w:rsid w:val="00427D03"/>
    <w:rsid w:val="00431BCF"/>
    <w:rsid w:val="00432EFF"/>
    <w:rsid w:val="00442E28"/>
    <w:rsid w:val="00456006"/>
    <w:rsid w:val="00460D83"/>
    <w:rsid w:val="004617A6"/>
    <w:rsid w:val="00466442"/>
    <w:rsid w:val="00474B62"/>
    <w:rsid w:val="00475072"/>
    <w:rsid w:val="004756E9"/>
    <w:rsid w:val="00485108"/>
    <w:rsid w:val="004855F7"/>
    <w:rsid w:val="004A07FE"/>
    <w:rsid w:val="004A1083"/>
    <w:rsid w:val="004B2F9B"/>
    <w:rsid w:val="004B5E45"/>
    <w:rsid w:val="004B7AB2"/>
    <w:rsid w:val="004C0BDB"/>
    <w:rsid w:val="004C1817"/>
    <w:rsid w:val="004D18CA"/>
    <w:rsid w:val="004D2D53"/>
    <w:rsid w:val="004F1FE2"/>
    <w:rsid w:val="004F6D13"/>
    <w:rsid w:val="005230CC"/>
    <w:rsid w:val="00533E15"/>
    <w:rsid w:val="00534538"/>
    <w:rsid w:val="00537736"/>
    <w:rsid w:val="00555E39"/>
    <w:rsid w:val="0056054D"/>
    <w:rsid w:val="005635A1"/>
    <w:rsid w:val="00564BF7"/>
    <w:rsid w:val="00570BCB"/>
    <w:rsid w:val="0057265E"/>
    <w:rsid w:val="00574E3E"/>
    <w:rsid w:val="00576311"/>
    <w:rsid w:val="005766BB"/>
    <w:rsid w:val="0057703B"/>
    <w:rsid w:val="00585FC6"/>
    <w:rsid w:val="005928A9"/>
    <w:rsid w:val="005A1416"/>
    <w:rsid w:val="005A4FBC"/>
    <w:rsid w:val="005A5912"/>
    <w:rsid w:val="005B0636"/>
    <w:rsid w:val="005C7E21"/>
    <w:rsid w:val="005D0427"/>
    <w:rsid w:val="005D3B40"/>
    <w:rsid w:val="005D6266"/>
    <w:rsid w:val="005D7FB6"/>
    <w:rsid w:val="005F080E"/>
    <w:rsid w:val="005F10AE"/>
    <w:rsid w:val="00601B1E"/>
    <w:rsid w:val="00603E53"/>
    <w:rsid w:val="0060445B"/>
    <w:rsid w:val="00607C03"/>
    <w:rsid w:val="00610D4C"/>
    <w:rsid w:val="006140FA"/>
    <w:rsid w:val="0061459C"/>
    <w:rsid w:val="00615B20"/>
    <w:rsid w:val="00617FE3"/>
    <w:rsid w:val="0062015C"/>
    <w:rsid w:val="00636EEE"/>
    <w:rsid w:val="006414A2"/>
    <w:rsid w:val="0064355F"/>
    <w:rsid w:val="00644F67"/>
    <w:rsid w:val="006561A0"/>
    <w:rsid w:val="00657077"/>
    <w:rsid w:val="00667850"/>
    <w:rsid w:val="00674BFC"/>
    <w:rsid w:val="0067547F"/>
    <w:rsid w:val="00676333"/>
    <w:rsid w:val="006821E1"/>
    <w:rsid w:val="006856A2"/>
    <w:rsid w:val="006856F4"/>
    <w:rsid w:val="0068582D"/>
    <w:rsid w:val="00686EB9"/>
    <w:rsid w:val="0069638B"/>
    <w:rsid w:val="006A002E"/>
    <w:rsid w:val="006A5BE1"/>
    <w:rsid w:val="006B110E"/>
    <w:rsid w:val="006B7CA1"/>
    <w:rsid w:val="006C068C"/>
    <w:rsid w:val="006C239D"/>
    <w:rsid w:val="006C453E"/>
    <w:rsid w:val="006C715C"/>
    <w:rsid w:val="006D0919"/>
    <w:rsid w:val="006D595F"/>
    <w:rsid w:val="006D7650"/>
    <w:rsid w:val="006E415A"/>
    <w:rsid w:val="006F59AE"/>
    <w:rsid w:val="00704213"/>
    <w:rsid w:val="007057E1"/>
    <w:rsid w:val="00707393"/>
    <w:rsid w:val="007112FC"/>
    <w:rsid w:val="007129F6"/>
    <w:rsid w:val="007130FA"/>
    <w:rsid w:val="007172B5"/>
    <w:rsid w:val="00717947"/>
    <w:rsid w:val="0072171C"/>
    <w:rsid w:val="00724FDA"/>
    <w:rsid w:val="00733B58"/>
    <w:rsid w:val="00740C8D"/>
    <w:rsid w:val="00742D3B"/>
    <w:rsid w:val="0075063F"/>
    <w:rsid w:val="007546B6"/>
    <w:rsid w:val="00756D96"/>
    <w:rsid w:val="0076039D"/>
    <w:rsid w:val="00764F58"/>
    <w:rsid w:val="007677C2"/>
    <w:rsid w:val="007835BF"/>
    <w:rsid w:val="007858D8"/>
    <w:rsid w:val="007878E6"/>
    <w:rsid w:val="00791851"/>
    <w:rsid w:val="00792C5D"/>
    <w:rsid w:val="007939DD"/>
    <w:rsid w:val="0079440A"/>
    <w:rsid w:val="007969D3"/>
    <w:rsid w:val="007A0410"/>
    <w:rsid w:val="007A685A"/>
    <w:rsid w:val="007C3AA9"/>
    <w:rsid w:val="007C7DCD"/>
    <w:rsid w:val="007D365C"/>
    <w:rsid w:val="007E0EF4"/>
    <w:rsid w:val="007E3EBB"/>
    <w:rsid w:val="007F06A5"/>
    <w:rsid w:val="007F0A2F"/>
    <w:rsid w:val="007F1E19"/>
    <w:rsid w:val="007F534A"/>
    <w:rsid w:val="0080426E"/>
    <w:rsid w:val="00811044"/>
    <w:rsid w:val="00814C7B"/>
    <w:rsid w:val="008240FA"/>
    <w:rsid w:val="008241BE"/>
    <w:rsid w:val="00830960"/>
    <w:rsid w:val="00833258"/>
    <w:rsid w:val="008375A1"/>
    <w:rsid w:val="008517BB"/>
    <w:rsid w:val="00854F44"/>
    <w:rsid w:val="00860181"/>
    <w:rsid w:val="00864A6F"/>
    <w:rsid w:val="008652B2"/>
    <w:rsid w:val="00867EC8"/>
    <w:rsid w:val="00874B10"/>
    <w:rsid w:val="00882F94"/>
    <w:rsid w:val="00885DAB"/>
    <w:rsid w:val="00887F9F"/>
    <w:rsid w:val="00892635"/>
    <w:rsid w:val="0089279B"/>
    <w:rsid w:val="008A2CAB"/>
    <w:rsid w:val="008A67FC"/>
    <w:rsid w:val="008B7621"/>
    <w:rsid w:val="008C1114"/>
    <w:rsid w:val="008D486D"/>
    <w:rsid w:val="008D7B28"/>
    <w:rsid w:val="008E097D"/>
    <w:rsid w:val="008E0B21"/>
    <w:rsid w:val="008E17D9"/>
    <w:rsid w:val="008E6CAE"/>
    <w:rsid w:val="008F330C"/>
    <w:rsid w:val="00903A1E"/>
    <w:rsid w:val="009163CA"/>
    <w:rsid w:val="00925616"/>
    <w:rsid w:val="00941949"/>
    <w:rsid w:val="009478F6"/>
    <w:rsid w:val="0095458A"/>
    <w:rsid w:val="009613F6"/>
    <w:rsid w:val="0096688A"/>
    <w:rsid w:val="00973AFE"/>
    <w:rsid w:val="00987869"/>
    <w:rsid w:val="0099001A"/>
    <w:rsid w:val="00993D29"/>
    <w:rsid w:val="00994E35"/>
    <w:rsid w:val="009953D2"/>
    <w:rsid w:val="009B6C2D"/>
    <w:rsid w:val="009C1527"/>
    <w:rsid w:val="009C56E1"/>
    <w:rsid w:val="009E1D9C"/>
    <w:rsid w:val="009E3F95"/>
    <w:rsid w:val="009E4C17"/>
    <w:rsid w:val="009F0A1A"/>
    <w:rsid w:val="009F24BC"/>
    <w:rsid w:val="009F274A"/>
    <w:rsid w:val="009F406C"/>
    <w:rsid w:val="00A07398"/>
    <w:rsid w:val="00A14BB4"/>
    <w:rsid w:val="00A2081A"/>
    <w:rsid w:val="00A24BC9"/>
    <w:rsid w:val="00A32776"/>
    <w:rsid w:val="00A339F1"/>
    <w:rsid w:val="00A35AF8"/>
    <w:rsid w:val="00A42143"/>
    <w:rsid w:val="00A43D49"/>
    <w:rsid w:val="00A43E48"/>
    <w:rsid w:val="00A70E5F"/>
    <w:rsid w:val="00A77B2E"/>
    <w:rsid w:val="00A82F37"/>
    <w:rsid w:val="00A85D56"/>
    <w:rsid w:val="00A93585"/>
    <w:rsid w:val="00A93F6D"/>
    <w:rsid w:val="00AA098C"/>
    <w:rsid w:val="00AC59A9"/>
    <w:rsid w:val="00AD35B7"/>
    <w:rsid w:val="00AD44F0"/>
    <w:rsid w:val="00AD5005"/>
    <w:rsid w:val="00AE1604"/>
    <w:rsid w:val="00AE6D07"/>
    <w:rsid w:val="00AF05BE"/>
    <w:rsid w:val="00AF0EEB"/>
    <w:rsid w:val="00AF5ABC"/>
    <w:rsid w:val="00AF6600"/>
    <w:rsid w:val="00B06191"/>
    <w:rsid w:val="00B078FB"/>
    <w:rsid w:val="00B142D8"/>
    <w:rsid w:val="00B15863"/>
    <w:rsid w:val="00B17904"/>
    <w:rsid w:val="00B212B3"/>
    <w:rsid w:val="00B2339B"/>
    <w:rsid w:val="00B23E08"/>
    <w:rsid w:val="00B240F0"/>
    <w:rsid w:val="00B242A3"/>
    <w:rsid w:val="00B36F4F"/>
    <w:rsid w:val="00B4527B"/>
    <w:rsid w:val="00B47689"/>
    <w:rsid w:val="00B5015D"/>
    <w:rsid w:val="00B51CDE"/>
    <w:rsid w:val="00B55783"/>
    <w:rsid w:val="00B63060"/>
    <w:rsid w:val="00B641AD"/>
    <w:rsid w:val="00B70FD0"/>
    <w:rsid w:val="00B71DEA"/>
    <w:rsid w:val="00B759ED"/>
    <w:rsid w:val="00B81286"/>
    <w:rsid w:val="00B81549"/>
    <w:rsid w:val="00B866F4"/>
    <w:rsid w:val="00B86CBA"/>
    <w:rsid w:val="00B942F1"/>
    <w:rsid w:val="00B94904"/>
    <w:rsid w:val="00B96173"/>
    <w:rsid w:val="00B96CEE"/>
    <w:rsid w:val="00BA17C6"/>
    <w:rsid w:val="00BC1C3D"/>
    <w:rsid w:val="00BC61F0"/>
    <w:rsid w:val="00BF18A4"/>
    <w:rsid w:val="00BF6591"/>
    <w:rsid w:val="00C04095"/>
    <w:rsid w:val="00C07BE5"/>
    <w:rsid w:val="00C12774"/>
    <w:rsid w:val="00C166C7"/>
    <w:rsid w:val="00C2116D"/>
    <w:rsid w:val="00C23DE8"/>
    <w:rsid w:val="00C2468A"/>
    <w:rsid w:val="00C24E27"/>
    <w:rsid w:val="00C2605A"/>
    <w:rsid w:val="00C2756C"/>
    <w:rsid w:val="00C32532"/>
    <w:rsid w:val="00C36B36"/>
    <w:rsid w:val="00C440BD"/>
    <w:rsid w:val="00C45514"/>
    <w:rsid w:val="00C51A25"/>
    <w:rsid w:val="00C54C6D"/>
    <w:rsid w:val="00C57686"/>
    <w:rsid w:val="00C70118"/>
    <w:rsid w:val="00C70B83"/>
    <w:rsid w:val="00C728F6"/>
    <w:rsid w:val="00C75586"/>
    <w:rsid w:val="00C8595E"/>
    <w:rsid w:val="00C918AE"/>
    <w:rsid w:val="00C93A12"/>
    <w:rsid w:val="00CA385A"/>
    <w:rsid w:val="00CA6D25"/>
    <w:rsid w:val="00CB1AC2"/>
    <w:rsid w:val="00CB6A52"/>
    <w:rsid w:val="00CC1CB6"/>
    <w:rsid w:val="00CC2B17"/>
    <w:rsid w:val="00CC4562"/>
    <w:rsid w:val="00CC5550"/>
    <w:rsid w:val="00CC7079"/>
    <w:rsid w:val="00CD3848"/>
    <w:rsid w:val="00CD39EC"/>
    <w:rsid w:val="00CD5BEF"/>
    <w:rsid w:val="00CD6AB6"/>
    <w:rsid w:val="00CE1937"/>
    <w:rsid w:val="00CF0A9C"/>
    <w:rsid w:val="00CF1998"/>
    <w:rsid w:val="00CF5312"/>
    <w:rsid w:val="00D01AFC"/>
    <w:rsid w:val="00D203BD"/>
    <w:rsid w:val="00D2289E"/>
    <w:rsid w:val="00D26BF8"/>
    <w:rsid w:val="00D30220"/>
    <w:rsid w:val="00D313B0"/>
    <w:rsid w:val="00D3344E"/>
    <w:rsid w:val="00D33985"/>
    <w:rsid w:val="00D43ECF"/>
    <w:rsid w:val="00D46A30"/>
    <w:rsid w:val="00D46D27"/>
    <w:rsid w:val="00D54509"/>
    <w:rsid w:val="00D56BD2"/>
    <w:rsid w:val="00D60A35"/>
    <w:rsid w:val="00D65FD4"/>
    <w:rsid w:val="00D66B20"/>
    <w:rsid w:val="00D775C1"/>
    <w:rsid w:val="00D85B62"/>
    <w:rsid w:val="00D87423"/>
    <w:rsid w:val="00D879EF"/>
    <w:rsid w:val="00D87DFC"/>
    <w:rsid w:val="00DA554E"/>
    <w:rsid w:val="00DA66CC"/>
    <w:rsid w:val="00DB11D1"/>
    <w:rsid w:val="00DB5964"/>
    <w:rsid w:val="00DB7408"/>
    <w:rsid w:val="00DC4B65"/>
    <w:rsid w:val="00DD6126"/>
    <w:rsid w:val="00DE01AE"/>
    <w:rsid w:val="00DE56BA"/>
    <w:rsid w:val="00DF649A"/>
    <w:rsid w:val="00DF6924"/>
    <w:rsid w:val="00E012DB"/>
    <w:rsid w:val="00E06B5D"/>
    <w:rsid w:val="00E107FC"/>
    <w:rsid w:val="00E15229"/>
    <w:rsid w:val="00E2418C"/>
    <w:rsid w:val="00E255C2"/>
    <w:rsid w:val="00E25754"/>
    <w:rsid w:val="00E31196"/>
    <w:rsid w:val="00E402A6"/>
    <w:rsid w:val="00E40CD5"/>
    <w:rsid w:val="00E4179A"/>
    <w:rsid w:val="00E47E19"/>
    <w:rsid w:val="00E5002E"/>
    <w:rsid w:val="00E52D69"/>
    <w:rsid w:val="00E55BC9"/>
    <w:rsid w:val="00E60856"/>
    <w:rsid w:val="00E62162"/>
    <w:rsid w:val="00E67F62"/>
    <w:rsid w:val="00E7021C"/>
    <w:rsid w:val="00E7157C"/>
    <w:rsid w:val="00E927D1"/>
    <w:rsid w:val="00E93A9C"/>
    <w:rsid w:val="00EA0587"/>
    <w:rsid w:val="00EA3D4E"/>
    <w:rsid w:val="00EA5B8E"/>
    <w:rsid w:val="00EB0D13"/>
    <w:rsid w:val="00EB49F2"/>
    <w:rsid w:val="00EB6A3B"/>
    <w:rsid w:val="00EE3F4B"/>
    <w:rsid w:val="00EE7227"/>
    <w:rsid w:val="00EF1495"/>
    <w:rsid w:val="00EF22AF"/>
    <w:rsid w:val="00EF4FD4"/>
    <w:rsid w:val="00F15BD9"/>
    <w:rsid w:val="00F2008E"/>
    <w:rsid w:val="00F211F8"/>
    <w:rsid w:val="00F21378"/>
    <w:rsid w:val="00F216F8"/>
    <w:rsid w:val="00F26DA0"/>
    <w:rsid w:val="00F342C6"/>
    <w:rsid w:val="00F34591"/>
    <w:rsid w:val="00F373BB"/>
    <w:rsid w:val="00F50738"/>
    <w:rsid w:val="00F525D8"/>
    <w:rsid w:val="00F54AF7"/>
    <w:rsid w:val="00F63664"/>
    <w:rsid w:val="00F85D12"/>
    <w:rsid w:val="00F976C0"/>
    <w:rsid w:val="00FA25F3"/>
    <w:rsid w:val="00FB3C42"/>
    <w:rsid w:val="00FC0DC2"/>
    <w:rsid w:val="00FE197A"/>
    <w:rsid w:val="00FF003E"/>
    <w:rsid w:val="00FF0141"/>
    <w:rsid w:val="1E5C4442"/>
    <w:rsid w:val="3B06BE40"/>
    <w:rsid w:val="5ADF9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C09A5"/>
  <w15:docId w15:val="{56E7D99B-5FFB-4414-A452-B367F92A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1B1E"/>
    <w:pPr>
      <w:spacing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B942F1"/>
    <w:pPr>
      <w:keepNext/>
      <w:keepLines/>
      <w:numPr>
        <w:numId w:val="1"/>
      </w:numPr>
      <w:spacing w:before="240" w:after="0"/>
      <w:ind w:left="0" w:firstLine="0"/>
      <w:jc w:val="center"/>
      <w:outlineLvl w:val="0"/>
    </w:pPr>
    <w:rPr>
      <w:rFonts w:eastAsiaTheme="majorEastAsia" w:cstheme="majorBidi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42F1"/>
    <w:pPr>
      <w:keepNext/>
      <w:keepLines/>
      <w:numPr>
        <w:numId w:val="2"/>
      </w:numPr>
      <w:spacing w:after="0"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75A1"/>
    <w:pPr>
      <w:keepNext/>
      <w:keepLines/>
      <w:numPr>
        <w:numId w:val="3"/>
      </w:numPr>
      <w:spacing w:after="0"/>
      <w:outlineLvl w:val="2"/>
    </w:pPr>
    <w:rPr>
      <w:rFonts w:eastAsiaTheme="majorEastAsia" w:cstheme="majorBidi"/>
      <w:caps/>
      <w:color w:val="000000" w:themeColor="text1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B942F1"/>
    <w:pPr>
      <w:keepNext/>
      <w:keepLines/>
      <w:numPr>
        <w:numId w:val="4"/>
      </w:numPr>
      <w:spacing w:after="0"/>
      <w:outlineLvl w:val="3"/>
    </w:pPr>
    <w:rPr>
      <w:rFonts w:eastAsiaTheme="majorEastAsia" w:cstheme="majorBidi"/>
      <w:iCs/>
    </w:rPr>
  </w:style>
  <w:style w:type="paragraph" w:styleId="Ttulo5">
    <w:name w:val="heading 5"/>
    <w:basedOn w:val="Normal"/>
    <w:next w:val="Normal"/>
    <w:link w:val="Ttulo5Car"/>
    <w:unhideWhenUsed/>
    <w:qFormat/>
    <w:rsid w:val="00B942F1"/>
    <w:pPr>
      <w:keepNext/>
      <w:keepLines/>
      <w:numPr>
        <w:numId w:val="5"/>
      </w:numPr>
      <w:spacing w:after="0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ar"/>
    <w:unhideWhenUsed/>
    <w:qFormat/>
    <w:rsid w:val="00B942F1"/>
    <w:pPr>
      <w:keepNext/>
      <w:keepLines/>
      <w:numPr>
        <w:numId w:val="6"/>
      </w:numPr>
      <w:spacing w:after="0"/>
      <w:outlineLvl w:val="5"/>
    </w:pPr>
    <w:rPr>
      <w:rFonts w:eastAsiaTheme="majorEastAsia" w:cstheme="majorBidi"/>
    </w:rPr>
  </w:style>
  <w:style w:type="paragraph" w:styleId="Ttulo7">
    <w:name w:val="heading 7"/>
    <w:basedOn w:val="Normal"/>
    <w:next w:val="Normal"/>
    <w:link w:val="Ttulo7Car"/>
    <w:unhideWhenUsed/>
    <w:qFormat/>
    <w:rsid w:val="00B942F1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864A6F"/>
    <w:pPr>
      <w:widowControl w:val="0"/>
      <w:autoSpaceDE w:val="0"/>
      <w:autoSpaceDN w:val="0"/>
      <w:adjustRightInd w:val="0"/>
      <w:spacing w:before="240" w:after="60"/>
      <w:ind w:left="1440" w:hanging="1440"/>
      <w:outlineLvl w:val="7"/>
    </w:pPr>
    <w:rPr>
      <w:rFonts w:ascii="Calibri" w:hAnsi="Calibri" w:eastAsia="Times New Roman" w:cs="Times New Roman"/>
      <w:i/>
      <w:iCs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864A6F"/>
    <w:pPr>
      <w:widowControl w:val="0"/>
      <w:autoSpaceDE w:val="0"/>
      <w:autoSpaceDN w:val="0"/>
      <w:adjustRightInd w:val="0"/>
      <w:spacing w:before="240" w:after="60"/>
      <w:ind w:left="1584" w:hanging="1584"/>
      <w:outlineLvl w:val="8"/>
    </w:pPr>
    <w:rPr>
      <w:rFonts w:ascii="Cambria" w:hAnsi="Cambria" w:eastAsia="Times New Roman" w:cs="Times New Roman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B942F1"/>
    <w:rPr>
      <w:rFonts w:ascii="Arial" w:hAnsi="Arial" w:eastAsiaTheme="majorEastAsia" w:cstheme="majorBidi"/>
      <w:b/>
      <w:caps/>
      <w:color w:val="000000" w:themeColor="text1"/>
      <w:sz w:val="24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5A4FBC"/>
    <w:pPr>
      <w:tabs>
        <w:tab w:val="center" w:pos="4680"/>
        <w:tab w:val="right" w:pos="9360"/>
      </w:tabs>
      <w:spacing w:after="0"/>
    </w:pPr>
  </w:style>
  <w:style w:type="character" w:styleId="EncabezadoCar" w:customStyle="1">
    <w:name w:val="Encabezado Car"/>
    <w:basedOn w:val="Fuentedeprrafopredeter"/>
    <w:link w:val="Encabezado"/>
    <w:uiPriority w:val="99"/>
    <w:rsid w:val="005A4FBC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5A4FBC"/>
    <w:pPr>
      <w:tabs>
        <w:tab w:val="center" w:pos="4680"/>
        <w:tab w:val="right" w:pos="9360"/>
      </w:tabs>
      <w:spacing w:after="0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A4FBC"/>
    <w:rPr>
      <w:rFonts w:ascii="Arial" w:hAnsi="Arial"/>
    </w:rPr>
  </w:style>
  <w:style w:type="table" w:styleId="Tablaconcuadrcula">
    <w:name w:val="Table Grid"/>
    <w:basedOn w:val="Tablanormal"/>
    <w:uiPriority w:val="39"/>
    <w:rsid w:val="005A4F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2Car" w:customStyle="1">
    <w:name w:val="Título 2 Car"/>
    <w:basedOn w:val="Fuentedeprrafopredeter"/>
    <w:link w:val="Ttulo2"/>
    <w:uiPriority w:val="9"/>
    <w:rsid w:val="00B942F1"/>
    <w:rPr>
      <w:rFonts w:ascii="Arial" w:hAnsi="Arial" w:eastAsiaTheme="majorEastAsia" w:cstheme="majorBidi"/>
      <w:b/>
      <w:caps/>
      <w:color w:val="000000" w:themeColor="text1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8375A1"/>
    <w:rPr>
      <w:rFonts w:ascii="Arial" w:hAnsi="Arial" w:eastAsiaTheme="majorEastAsia" w:cstheme="majorBidi"/>
      <w:caps/>
      <w:color w:val="000000" w:themeColor="text1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B942F1"/>
    <w:rPr>
      <w:rFonts w:ascii="Arial" w:hAnsi="Arial" w:eastAsiaTheme="majorEastAsia" w:cstheme="majorBidi"/>
      <w:iCs/>
    </w:rPr>
  </w:style>
  <w:style w:type="character" w:styleId="Ttulo5Car" w:customStyle="1">
    <w:name w:val="Título 5 Car"/>
    <w:basedOn w:val="Fuentedeprrafopredeter"/>
    <w:link w:val="Ttulo5"/>
    <w:uiPriority w:val="9"/>
    <w:rsid w:val="00B942F1"/>
    <w:rPr>
      <w:rFonts w:ascii="Arial" w:hAnsi="Arial" w:eastAsiaTheme="majorEastAsia" w:cstheme="majorBidi"/>
    </w:rPr>
  </w:style>
  <w:style w:type="character" w:styleId="Ttulo6Car" w:customStyle="1">
    <w:name w:val="Título 6 Car"/>
    <w:basedOn w:val="Fuentedeprrafopredeter"/>
    <w:link w:val="Ttulo6"/>
    <w:uiPriority w:val="9"/>
    <w:rsid w:val="00B942F1"/>
    <w:rPr>
      <w:rFonts w:ascii="Arial" w:hAnsi="Arial" w:eastAsiaTheme="majorEastAsia" w:cstheme="majorBidi"/>
    </w:rPr>
  </w:style>
  <w:style w:type="paragraph" w:styleId="Sinespaciado">
    <w:name w:val="No Spacing"/>
    <w:uiPriority w:val="1"/>
    <w:rsid w:val="00B942F1"/>
    <w:pPr>
      <w:spacing w:after="0" w:line="240" w:lineRule="auto"/>
      <w:jc w:val="both"/>
    </w:pPr>
    <w:rPr>
      <w:rFonts w:ascii="Arial" w:hAnsi="Arial"/>
    </w:rPr>
  </w:style>
  <w:style w:type="paragraph" w:styleId="Descripcin">
    <w:name w:val="caption"/>
    <w:aliases w:val="TABLAS Y FIGURAS"/>
    <w:basedOn w:val="Normal"/>
    <w:next w:val="Normal"/>
    <w:uiPriority w:val="35"/>
    <w:unhideWhenUsed/>
    <w:qFormat/>
    <w:rsid w:val="00601B1E"/>
    <w:pPr>
      <w:spacing w:after="200"/>
      <w:jc w:val="center"/>
    </w:pPr>
    <w:rPr>
      <w:b/>
      <w:iCs/>
      <w:sz w:val="20"/>
      <w:szCs w:val="18"/>
    </w:rPr>
  </w:style>
  <w:style w:type="character" w:styleId="Ttulo7Car" w:customStyle="1">
    <w:name w:val="Título 7 Car"/>
    <w:basedOn w:val="Fuentedeprrafopredeter"/>
    <w:link w:val="Ttulo7"/>
    <w:uiPriority w:val="9"/>
    <w:rsid w:val="00B942F1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Ttulo8Car" w:customStyle="1">
    <w:name w:val="Título 8 Car"/>
    <w:basedOn w:val="Fuentedeprrafopredeter"/>
    <w:link w:val="Ttulo8"/>
    <w:rsid w:val="00864A6F"/>
    <w:rPr>
      <w:rFonts w:ascii="Calibri" w:hAnsi="Calibri" w:eastAsia="Times New Roman" w:cs="Times New Roman"/>
      <w:i/>
      <w:iCs/>
      <w:szCs w:val="24"/>
      <w:lang w:val="es-ES" w:eastAsia="es-ES"/>
    </w:rPr>
  </w:style>
  <w:style w:type="character" w:styleId="Ttulo9Car" w:customStyle="1">
    <w:name w:val="Título 9 Car"/>
    <w:basedOn w:val="Fuentedeprrafopredeter"/>
    <w:link w:val="Ttulo9"/>
    <w:rsid w:val="00864A6F"/>
    <w:rPr>
      <w:rFonts w:ascii="Cambria" w:hAnsi="Cambria" w:eastAsia="Times New Roman" w:cs="Times New Roman"/>
      <w:lang w:val="es-ES" w:eastAsia="es-ES"/>
    </w:rPr>
  </w:style>
  <w:style w:type="paragraph" w:styleId="EstiloTtulo2SinCursiva" w:customStyle="1">
    <w:name w:val="Estilo Título 2 + Sin Cursiva"/>
    <w:basedOn w:val="Normal"/>
    <w:rsid w:val="00864A6F"/>
    <w:pPr>
      <w:numPr>
        <w:ilvl w:val="1"/>
        <w:numId w:val="8"/>
      </w:numPr>
      <w:spacing w:after="0"/>
    </w:pPr>
    <w:rPr>
      <w:rFonts w:eastAsia="Times New Roman" w:cs="Times New Roman"/>
      <w:szCs w:val="24"/>
      <w:lang w:val="es-ES" w:eastAsia="es-ES"/>
    </w:rPr>
  </w:style>
  <w:style w:type="paragraph" w:styleId="EstiloTtulo3SinCursiva" w:customStyle="1">
    <w:name w:val="Estilo Título 3 + Sin Cursiva"/>
    <w:basedOn w:val="Ttulo3"/>
    <w:rsid w:val="00864A6F"/>
    <w:pPr>
      <w:keepLines w:val="0"/>
      <w:numPr>
        <w:ilvl w:val="2"/>
        <w:numId w:val="9"/>
      </w:numPr>
      <w:spacing w:before="240" w:after="60"/>
    </w:pPr>
    <w:rPr>
      <w:rFonts w:eastAsia="Times New Roman" w:cs="Arial"/>
      <w:b/>
      <w:bCs/>
      <w:i/>
      <w:caps w:val="0"/>
      <w:color w:val="auto"/>
      <w:szCs w:val="26"/>
      <w:u w:val="single"/>
      <w:lang w:val="es-ES" w:eastAsia="es-ES"/>
    </w:rPr>
  </w:style>
  <w:style w:type="paragraph" w:styleId="lista01" w:customStyle="1">
    <w:name w:val="lista01"/>
    <w:basedOn w:val="Listaconvietas2"/>
    <w:rsid w:val="00864A6F"/>
    <w:pPr>
      <w:spacing w:before="120" w:after="20"/>
      <w:ind w:left="720"/>
      <w:contextualSpacing w:val="0"/>
    </w:pPr>
    <w:rPr>
      <w:rFonts w:eastAsia="Times New Roman" w:cs="Times New Roman"/>
      <w:szCs w:val="20"/>
      <w:lang w:val="es-ES" w:eastAsia="es-ES"/>
    </w:rPr>
  </w:style>
  <w:style w:type="paragraph" w:styleId="Listado02" w:customStyle="1">
    <w:name w:val="Listado 02"/>
    <w:basedOn w:val="Lista"/>
    <w:rsid w:val="00864A6F"/>
    <w:pPr>
      <w:numPr>
        <w:ilvl w:val="1"/>
        <w:numId w:val="20"/>
      </w:numPr>
      <w:tabs>
        <w:tab w:val="clear" w:pos="1080"/>
      </w:tabs>
      <w:spacing w:before="40" w:after="40"/>
      <w:ind w:left="1440"/>
      <w:contextualSpacing w:val="0"/>
    </w:pPr>
    <w:rPr>
      <w:rFonts w:eastAsia="Times New Roman" w:cs="Times New Roman"/>
      <w:szCs w:val="20"/>
      <w:lang w:eastAsia="es-ES"/>
    </w:rPr>
  </w:style>
  <w:style w:type="paragraph" w:styleId="Listaconvietas2">
    <w:name w:val="List Bullet 2"/>
    <w:basedOn w:val="Normal"/>
    <w:uiPriority w:val="99"/>
    <w:semiHidden/>
    <w:unhideWhenUsed/>
    <w:rsid w:val="00864A6F"/>
    <w:pPr>
      <w:tabs>
        <w:tab w:val="num" w:pos="360"/>
      </w:tabs>
      <w:ind w:left="360" w:hanging="360"/>
      <w:contextualSpacing/>
    </w:pPr>
  </w:style>
  <w:style w:type="paragraph" w:styleId="Lista">
    <w:name w:val="List"/>
    <w:basedOn w:val="Normal"/>
    <w:uiPriority w:val="99"/>
    <w:semiHidden/>
    <w:unhideWhenUsed/>
    <w:rsid w:val="00864A6F"/>
    <w:pPr>
      <w:ind w:left="283" w:hanging="283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339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339F1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A339F1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39F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A339F1"/>
    <w:rPr>
      <w:rFonts w:ascii="Arial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9F1"/>
    <w:pPr>
      <w:spacing w:after="0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339F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835BF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95458A"/>
    <w:pPr>
      <w:tabs>
        <w:tab w:val="left" w:pos="440"/>
        <w:tab w:val="right" w:leader="dot" w:pos="93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D5BEF"/>
    <w:pPr>
      <w:tabs>
        <w:tab w:val="left" w:pos="880"/>
        <w:tab w:val="right" w:leader="dot" w:pos="9394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414A2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6414A2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2D6EF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9857C-15FC-4CBF-9272-0C3ACFF06CB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EIA S.A.S.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EIA S.A.S.</dc:creator>
  <keywords/>
  <dc:description/>
  <lastModifiedBy>Usuario invitado</lastModifiedBy>
  <revision>5</revision>
  <dcterms:created xsi:type="dcterms:W3CDTF">2022-05-04T16:31:00.0000000Z</dcterms:created>
  <dcterms:modified xsi:type="dcterms:W3CDTF">2022-09-01T16:51:32.2983668Z</dcterms:modified>
</coreProperties>
</file>