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EB4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  <w:lang w:eastAsia="es-ES"/>
        </w:rPr>
      </w:pPr>
      <w:proofErr w:type="spellStart"/>
      <w:r>
        <w:rPr>
          <w:rFonts w:ascii="Arial" w:hAnsi="Arial" w:cs="Arial"/>
          <w:sz w:val="20"/>
          <w:szCs w:val="20"/>
        </w:rPr>
        <w:t>cdocnumradi</w:t>
      </w:r>
      <w:proofErr w:type="spellEnd"/>
    </w:p>
    <w:p w14:paraId="30D06BAC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14:paraId="46BF6C84" w14:textId="77777777"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contestar cite este número</w:t>
      </w:r>
    </w:p>
    <w:p w14:paraId="38B2E549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4212F97C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Sisciudad</w:t>
      </w:r>
      <w:proofErr w:type="spellEnd"/>
    </w:p>
    <w:p w14:paraId="6CF9ED53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4B127CD7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1F4C2F55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</w:t>
      </w:r>
    </w:p>
    <w:p w14:paraId="48C08095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Listadestino</w:t>
      </w:r>
      <w:proofErr w:type="spellEnd"/>
    </w:p>
    <w:p w14:paraId="1C11B085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Nomcargodesti</w:t>
      </w:r>
      <w:proofErr w:type="spellEnd"/>
    </w:p>
    <w:p w14:paraId="6DAD905E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Cdocdestiinsti</w:t>
      </w:r>
      <w:proofErr w:type="spellEnd"/>
    </w:p>
    <w:p w14:paraId="36884CE0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cdocdestidir</w:t>
      </w:r>
      <w:proofErr w:type="spellEnd"/>
    </w:p>
    <w:p w14:paraId="25FA086A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Cdocdesticiu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cdocdestidepto</w:t>
      </w:r>
      <w:proofErr w:type="spellEnd"/>
    </w:p>
    <w:p w14:paraId="04219896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17E77050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35231AAD" w14:textId="77777777" w:rsidR="00E10270" w:rsidRPr="00E10270" w:rsidRDefault="00CB2A5F" w:rsidP="00CB2A5F">
      <w:pPr>
        <w:rPr>
          <w:rFonts w:ascii="Arial" w:hAnsi="Arial" w:cs="Arial"/>
          <w:b/>
        </w:rPr>
      </w:pPr>
      <w:r w:rsidRPr="00E10270">
        <w:rPr>
          <w:rFonts w:ascii="Arial" w:hAnsi="Arial" w:cs="Arial"/>
        </w:rPr>
        <w:t xml:space="preserve">ASUNTO: </w:t>
      </w:r>
      <w:r w:rsidR="00E10270" w:rsidRPr="00E10270">
        <w:rPr>
          <w:rFonts w:ascii="Arial" w:hAnsi="Arial" w:cs="Arial"/>
          <w:b/>
        </w:rPr>
        <w:t xml:space="preserve">COBRO PERSUASIVO - AMNISTIA TRIBUTARIA PARA CONCEPTO DE </w:t>
      </w:r>
    </w:p>
    <w:p w14:paraId="24CC5AEC" w14:textId="35506D87" w:rsidR="00CB2A5F" w:rsidRPr="00E10270" w:rsidRDefault="00E10270" w:rsidP="00E10270">
      <w:pPr>
        <w:ind w:left="708"/>
        <w:rPr>
          <w:rFonts w:ascii="Arial" w:hAnsi="Arial" w:cs="Arial"/>
        </w:rPr>
      </w:pPr>
      <w:r w:rsidRPr="00E10270">
        <w:rPr>
          <w:rFonts w:ascii="Arial" w:hAnsi="Arial" w:cs="Arial"/>
          <w:b/>
        </w:rPr>
        <w:t xml:space="preserve">   </w:t>
      </w:r>
      <w:r w:rsidRPr="00E10270">
        <w:rPr>
          <w:rFonts w:ascii="Arial" w:hAnsi="Arial" w:cs="Arial"/>
          <w:b/>
        </w:rPr>
        <w:t>TASAS</w:t>
      </w:r>
      <w:r w:rsidRPr="00E10270">
        <w:rPr>
          <w:rFonts w:ascii="Arial" w:hAnsi="Arial" w:cs="Arial"/>
        </w:rPr>
        <w:t xml:space="preserve"> </w:t>
      </w:r>
    </w:p>
    <w:p w14:paraId="4EC8C981" w14:textId="77777777" w:rsidR="00CB2A5F" w:rsidRPr="00E10270" w:rsidRDefault="00CB2A5F" w:rsidP="00CB2A5F">
      <w:pPr>
        <w:rPr>
          <w:rFonts w:ascii="Arial" w:hAnsi="Arial" w:cs="Arial"/>
        </w:rPr>
      </w:pPr>
    </w:p>
    <w:p w14:paraId="28E2905F" w14:textId="77777777" w:rsidR="00E10270" w:rsidRPr="00E10270" w:rsidRDefault="00E10270" w:rsidP="00E10270">
      <w:pPr>
        <w:spacing w:line="360" w:lineRule="auto"/>
        <w:jc w:val="both"/>
        <w:rPr>
          <w:rFonts w:ascii="Arial" w:hAnsi="Arial" w:cs="Arial"/>
        </w:rPr>
      </w:pPr>
      <w:r w:rsidRPr="00E10270">
        <w:rPr>
          <w:rFonts w:ascii="Arial" w:hAnsi="Arial" w:cs="Arial"/>
        </w:rPr>
        <w:t xml:space="preserve">De la manera más atenta le informo que la </w:t>
      </w:r>
      <w:r w:rsidRPr="00E10270">
        <w:rPr>
          <w:rFonts w:ascii="Arial" w:hAnsi="Arial" w:cs="Arial"/>
          <w:b/>
          <w:bCs/>
        </w:rPr>
        <w:t>Corporación Autónoma Regional de Caldas-CORPOCALDAS</w:t>
      </w:r>
      <w:r w:rsidRPr="00E10270">
        <w:rPr>
          <w:rFonts w:ascii="Arial" w:hAnsi="Arial" w:cs="Arial"/>
        </w:rPr>
        <w:t xml:space="preserve">, por medio de la Subdirección Administrativa y Financiera y con base en las facultades otorgadas por ley, en especial las establecidas en el </w:t>
      </w:r>
      <w:proofErr w:type="spellStart"/>
      <w:r w:rsidRPr="00E10270">
        <w:rPr>
          <w:rFonts w:ascii="Arial" w:hAnsi="Arial" w:cs="Arial"/>
        </w:rPr>
        <w:t>articulo</w:t>
      </w:r>
      <w:proofErr w:type="spellEnd"/>
      <w:r w:rsidRPr="00E10270">
        <w:rPr>
          <w:rFonts w:ascii="Arial" w:hAnsi="Arial" w:cs="Arial"/>
        </w:rPr>
        <w:t xml:space="preserve"> 823 y siguientes del Estatuto Tributario y el artículo 5º de la Ley 1066 del 2006, viene adelantando proceso de cobro coactivo con el objetivo de obtener el pago de las obligaciones vencidas.</w:t>
      </w:r>
    </w:p>
    <w:p w14:paraId="16C94709" w14:textId="77777777" w:rsidR="00E10270" w:rsidRPr="00E10270" w:rsidRDefault="00E10270" w:rsidP="00E10270">
      <w:pPr>
        <w:spacing w:line="360" w:lineRule="auto"/>
        <w:jc w:val="both"/>
        <w:rPr>
          <w:rFonts w:ascii="Arial" w:hAnsi="Arial" w:cs="Arial"/>
        </w:rPr>
      </w:pPr>
      <w:r w:rsidRPr="00E10270">
        <w:rPr>
          <w:rFonts w:ascii="Arial" w:hAnsi="Arial" w:cs="Arial"/>
        </w:rPr>
        <w:t xml:space="preserve">Es de anotar, que la Ley autoriza a </w:t>
      </w:r>
      <w:r w:rsidRPr="00E10270">
        <w:rPr>
          <w:rFonts w:ascii="Arial" w:hAnsi="Arial" w:cs="Arial"/>
          <w:b/>
          <w:bCs/>
        </w:rPr>
        <w:t xml:space="preserve">CORPOCALDAS </w:t>
      </w:r>
      <w:r w:rsidRPr="00E10270">
        <w:rPr>
          <w:rFonts w:ascii="Arial" w:hAnsi="Arial" w:cs="Arial"/>
        </w:rPr>
        <w:t xml:space="preserve">para iniciar el correspondiente proceso de cobro coactivo, lo que le permite </w:t>
      </w:r>
      <w:proofErr w:type="gramStart"/>
      <w:r w:rsidRPr="00E10270">
        <w:rPr>
          <w:rFonts w:ascii="Arial" w:hAnsi="Arial" w:cs="Arial"/>
        </w:rPr>
        <w:t>proceder a adelantar</w:t>
      </w:r>
      <w:proofErr w:type="gramEnd"/>
      <w:r w:rsidRPr="00E10270">
        <w:rPr>
          <w:rFonts w:ascii="Arial" w:hAnsi="Arial" w:cs="Arial"/>
        </w:rPr>
        <w:t xml:space="preserve"> acciones de embargo, secuestro y posterior remate en contra de los bienes del deudor. </w:t>
      </w:r>
    </w:p>
    <w:p w14:paraId="42B6D26D" w14:textId="77777777" w:rsidR="00E10270" w:rsidRPr="00E10270" w:rsidRDefault="00E10270" w:rsidP="00E10270">
      <w:pPr>
        <w:spacing w:line="360" w:lineRule="auto"/>
        <w:jc w:val="both"/>
        <w:rPr>
          <w:rFonts w:ascii="Arial" w:hAnsi="Arial" w:cs="Arial"/>
          <w:color w:val="040C28"/>
        </w:rPr>
      </w:pPr>
      <w:r w:rsidRPr="00E10270">
        <w:rPr>
          <w:rFonts w:ascii="Arial" w:hAnsi="Arial" w:cs="Arial"/>
          <w:color w:val="202124"/>
          <w:shd w:val="clear" w:color="auto" w:fill="FFFFFF"/>
        </w:rPr>
        <w:t xml:space="preserve">Así las cosas, con el objetivo de evitar las acciones anteriormente enunciadas, que conlleva un proceso de cobro coactivo, nos permitimos informarle que en el momento se encuentra vigente una </w:t>
      </w:r>
      <w:r w:rsidRPr="00E10270">
        <w:rPr>
          <w:rFonts w:ascii="Arial" w:hAnsi="Arial" w:cs="Arial"/>
          <w:b/>
          <w:bCs/>
          <w:color w:val="202124"/>
          <w:shd w:val="clear" w:color="auto" w:fill="FFFFFF"/>
        </w:rPr>
        <w:t>AMNISTÍA TRIBUTARIA</w:t>
      </w:r>
      <w:r w:rsidRPr="00E10270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E10270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consagrada en el artículo 91 de la Ley 2277 de 2022 (Reforma Tributaria 2022),</w:t>
      </w:r>
      <w:r w:rsidRPr="00E10270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E10270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la cual estableció una reducción en la tasa de interés moratoria para las obligaciones tributarias que se paguen antes del 30 de junio de 2023</w:t>
      </w:r>
      <w:r w:rsidRPr="00E10270">
        <w:rPr>
          <w:rFonts w:ascii="Arial" w:hAnsi="Arial" w:cs="Arial"/>
          <w:color w:val="202124"/>
          <w:shd w:val="clear" w:color="auto" w:fill="FFFFFF"/>
        </w:rPr>
        <w:t>. En este caso, </w:t>
      </w:r>
      <w:r w:rsidRPr="00E10270">
        <w:rPr>
          <w:rFonts w:ascii="Arial" w:hAnsi="Arial" w:cs="Arial"/>
          <w:color w:val="040C28"/>
        </w:rPr>
        <w:t>se reducirá al 50% la tasa de interés moratoria aplicable a la Tasa Retributiva, Tasa por Uso del Agua, Tasa Compensatoria de Aprovechamiento Forestal y Tasa</w:t>
      </w:r>
      <w:r w:rsidRPr="00E10270">
        <w:rPr>
          <w:rFonts w:ascii="Arial" w:hAnsi="Arial" w:cs="Arial"/>
          <w:lang w:val="es-ES"/>
        </w:rPr>
        <w:t xml:space="preserve"> Compensatoria Caza Fauna Silvestre.</w:t>
      </w:r>
    </w:p>
    <w:p w14:paraId="7AB3753D" w14:textId="77777777" w:rsidR="00E10270" w:rsidRPr="00E10270" w:rsidRDefault="00E10270" w:rsidP="00E10270">
      <w:pPr>
        <w:spacing w:line="360" w:lineRule="auto"/>
        <w:jc w:val="both"/>
        <w:rPr>
          <w:rFonts w:ascii="Arial" w:hAnsi="Arial" w:cs="Arial"/>
        </w:rPr>
      </w:pPr>
      <w:r w:rsidRPr="00E10270">
        <w:rPr>
          <w:rFonts w:ascii="Arial" w:hAnsi="Arial" w:cs="Arial"/>
        </w:rPr>
        <w:t xml:space="preserve">En consideración a lo anterior, lo invitamos muy cordialmente para que se acerque a las oficinas de </w:t>
      </w:r>
      <w:r w:rsidRPr="00E10270">
        <w:rPr>
          <w:rFonts w:ascii="Arial" w:hAnsi="Arial" w:cs="Arial"/>
          <w:b/>
          <w:bCs/>
        </w:rPr>
        <w:t>CORPOCALDAS</w:t>
      </w:r>
      <w:r w:rsidRPr="00E10270">
        <w:rPr>
          <w:rFonts w:ascii="Arial" w:hAnsi="Arial" w:cs="Arial"/>
        </w:rPr>
        <w:t xml:space="preserve">, ubicadas en la calle 21 No. 23-22  piso 14 del Edificio Atlas, con el fin de informarle el </w:t>
      </w:r>
      <w:r w:rsidRPr="00E10270">
        <w:rPr>
          <w:rFonts w:ascii="Arial" w:hAnsi="Arial" w:cs="Arial"/>
          <w:b/>
          <w:bCs/>
        </w:rPr>
        <w:t>BENEFICIO TRIBUTARIO</w:t>
      </w:r>
      <w:r w:rsidRPr="00E10270">
        <w:rPr>
          <w:rFonts w:ascii="Arial" w:hAnsi="Arial" w:cs="Arial"/>
        </w:rPr>
        <w:t xml:space="preserve"> anteriormente enunciado, o en su defecto, a plantearle fórmulas  de pago que podría brindarle la Corporación, a las cuales usted podría acogerse y así evitar que continúe  el respectivo  proceso de cobro coactivo en su contra. </w:t>
      </w:r>
    </w:p>
    <w:p w14:paraId="774D12C7" w14:textId="77777777" w:rsidR="00CB2A5F" w:rsidRDefault="00CB2A5F" w:rsidP="00E10270">
      <w:pPr>
        <w:spacing w:line="360" w:lineRule="auto"/>
        <w:rPr>
          <w:rFonts w:ascii="Arial" w:hAnsi="Arial" w:cs="Arial"/>
          <w:sz w:val="20"/>
          <w:szCs w:val="20"/>
        </w:rPr>
      </w:pPr>
    </w:p>
    <w:p w14:paraId="6625D827" w14:textId="77777777" w:rsidR="00E10270" w:rsidRDefault="00E10270" w:rsidP="00E10270">
      <w:pPr>
        <w:pStyle w:val="Textoindependiente"/>
        <w:spacing w:line="360" w:lineRule="auto"/>
        <w:rPr>
          <w:rFonts w:ascii="Arial" w:hAnsi="Arial" w:cs="Arial"/>
        </w:rPr>
      </w:pPr>
      <w:r w:rsidRPr="00E10270">
        <w:rPr>
          <w:rFonts w:ascii="Arial" w:hAnsi="Arial" w:cs="Arial"/>
        </w:rPr>
        <w:t>Con toda atención,</w:t>
      </w:r>
    </w:p>
    <w:p w14:paraId="07A6817B" w14:textId="77777777" w:rsidR="00E10270" w:rsidRPr="00E10270" w:rsidRDefault="00E10270" w:rsidP="00E10270">
      <w:pPr>
        <w:pStyle w:val="Textoindependiente"/>
        <w:spacing w:line="360" w:lineRule="auto"/>
        <w:rPr>
          <w:rFonts w:ascii="Arial" w:hAnsi="Arial" w:cs="Arial"/>
        </w:rPr>
      </w:pPr>
    </w:p>
    <w:p w14:paraId="3C95A7DB" w14:textId="77777777" w:rsidR="00E10270" w:rsidRDefault="00E10270" w:rsidP="00CB2A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CB2A5F" w14:paraId="2A72813E" w14:textId="77777777" w:rsidTr="002A2C38">
        <w:tc>
          <w:tcPr>
            <w:tcW w:w="4077" w:type="dxa"/>
            <w:hideMark/>
          </w:tcPr>
          <w:p w14:paraId="51E705A4" w14:textId="77777777"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Reservado_Para_Firma_Mecánica</w:t>
            </w:r>
            <w:proofErr w:type="spellEnd"/>
          </w:p>
          <w:p w14:paraId="26D0581F" w14:textId="77777777"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Usunombre</w:t>
            </w:r>
            <w:proofErr w:type="spellEnd"/>
          </w:p>
          <w:p w14:paraId="21D15430" w14:textId="77777777"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</w:tcPr>
          <w:p w14:paraId="76976E61" w14:textId="77777777" w:rsidR="00CB2A5F" w:rsidRDefault="00CB2A5F" w:rsidP="002A2C38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05D4E0B3" w14:textId="77777777" w:rsidR="00CB2A5F" w:rsidRDefault="00CB2A5F" w:rsidP="00CB2A5F">
      <w:pPr>
        <w:rPr>
          <w:rFonts w:ascii="Arial" w:hAnsi="Arial" w:cs="Arial"/>
          <w:sz w:val="20"/>
          <w:szCs w:val="20"/>
          <w:lang w:eastAsia="es-ES"/>
        </w:rPr>
      </w:pPr>
    </w:p>
    <w:p w14:paraId="52BCD6D8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</w:p>
    <w:p w14:paraId="318AEF91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Anexo:   </w:t>
      </w:r>
      <w:proofErr w:type="spellStart"/>
      <w:r>
        <w:rPr>
          <w:rFonts w:ascii="Arial" w:hAnsi="Arial" w:cs="Arial"/>
          <w:sz w:val="20"/>
          <w:szCs w:val="20"/>
        </w:rPr>
        <w:t>cdocanexos</w:t>
      </w:r>
      <w:proofErr w:type="spellEnd"/>
    </w:p>
    <w:p w14:paraId="3A155203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Copia:    </w:t>
      </w:r>
      <w:proofErr w:type="spellStart"/>
      <w:r>
        <w:rPr>
          <w:rFonts w:ascii="Arial" w:hAnsi="Arial" w:cs="Arial"/>
          <w:sz w:val="20"/>
          <w:szCs w:val="20"/>
        </w:rPr>
        <w:t>listacopiadestino</w:t>
      </w:r>
      <w:proofErr w:type="spellEnd"/>
    </w:p>
    <w:p w14:paraId="5EF809BD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Revisó:   </w:t>
      </w:r>
      <w:proofErr w:type="spellStart"/>
      <w:r>
        <w:rPr>
          <w:rFonts w:ascii="Arial" w:hAnsi="Arial" w:cs="Arial"/>
          <w:sz w:val="20"/>
          <w:szCs w:val="20"/>
        </w:rPr>
        <w:t>listarevisores</w:t>
      </w:r>
      <w:proofErr w:type="spellEnd"/>
    </w:p>
    <w:p w14:paraId="6C9A90E4" w14:textId="77777777"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Elaboró: </w:t>
      </w:r>
      <w:proofErr w:type="spellStart"/>
      <w:r>
        <w:rPr>
          <w:rFonts w:ascii="Arial" w:hAnsi="Arial" w:cs="Arial"/>
          <w:sz w:val="20"/>
          <w:szCs w:val="20"/>
        </w:rPr>
        <w:t>Usutrans</w:t>
      </w:r>
      <w:proofErr w:type="spellEnd"/>
    </w:p>
    <w:p w14:paraId="00B576FD" w14:textId="77777777" w:rsidR="00CB2A5F" w:rsidRPr="00550C0E" w:rsidRDefault="00CB2A5F" w:rsidP="00CB2A5F"/>
    <w:p w14:paraId="4CA27AA3" w14:textId="77777777" w:rsidR="0014783C" w:rsidRDefault="0014783C" w:rsidP="00550C0E"/>
    <w:p w14:paraId="104797EF" w14:textId="77777777" w:rsidR="00BC4B46" w:rsidRDefault="00BC4B46" w:rsidP="00550C0E"/>
    <w:p w14:paraId="259C6D2A" w14:textId="77777777" w:rsidR="00BC4B46" w:rsidRPr="00BC4B46" w:rsidRDefault="00BC4B46" w:rsidP="00BC4B46"/>
    <w:p w14:paraId="7D14A6B7" w14:textId="77777777" w:rsidR="00BC4B46" w:rsidRPr="00BC4B46" w:rsidRDefault="00BC4B46" w:rsidP="00BC4B46"/>
    <w:p w14:paraId="1C4CBF1B" w14:textId="77777777" w:rsidR="00BC4B46" w:rsidRPr="00BC4B46" w:rsidRDefault="00BC4B46" w:rsidP="00BC4B46"/>
    <w:p w14:paraId="474C35C4" w14:textId="77777777" w:rsidR="00BC4B46" w:rsidRPr="00BC4B46" w:rsidRDefault="00BC4B46" w:rsidP="00BC4B46"/>
    <w:p w14:paraId="51B77A91" w14:textId="77777777" w:rsidR="00BC4B46" w:rsidRPr="00BC4B46" w:rsidRDefault="00BC4B46" w:rsidP="00BC4B46"/>
    <w:p w14:paraId="06E5E8C4" w14:textId="77777777" w:rsidR="00BC4B46" w:rsidRPr="00BC4B46" w:rsidRDefault="00BC4B46" w:rsidP="00BC4B46"/>
    <w:p w14:paraId="3D1F63BF" w14:textId="77777777" w:rsidR="00BC4B46" w:rsidRPr="00BC4B46" w:rsidRDefault="00BC4B46" w:rsidP="00BC4B46"/>
    <w:p w14:paraId="7842673B" w14:textId="77777777" w:rsidR="00BC4B46" w:rsidRPr="00BC4B46" w:rsidRDefault="00BC4B46" w:rsidP="00BC4B46"/>
    <w:p w14:paraId="267F4243" w14:textId="77777777" w:rsidR="00BC4B46" w:rsidRPr="00BC4B46" w:rsidRDefault="00BC4B46" w:rsidP="00BC4B46"/>
    <w:p w14:paraId="7B1DD9AE" w14:textId="77777777" w:rsidR="00BC4B46" w:rsidRPr="00BC4B46" w:rsidRDefault="00BC4B46" w:rsidP="00BC4B46"/>
    <w:p w14:paraId="4334E424" w14:textId="77777777" w:rsidR="00BC4B46" w:rsidRPr="00BC4B46" w:rsidRDefault="00BC4B46" w:rsidP="00BC4B46"/>
    <w:p w14:paraId="5F2123B3" w14:textId="77777777" w:rsidR="00BC4B46" w:rsidRPr="00BC4B46" w:rsidRDefault="00BC4B46" w:rsidP="00BC4B46"/>
    <w:p w14:paraId="15637614" w14:textId="77777777" w:rsidR="00BC4B46" w:rsidRPr="00BC4B46" w:rsidRDefault="00BC4B46" w:rsidP="00BC4B46"/>
    <w:p w14:paraId="23B58DE5" w14:textId="77777777" w:rsidR="00BC4B46" w:rsidRPr="00BC4B46" w:rsidRDefault="00BC4B46" w:rsidP="00BC4B46"/>
    <w:p w14:paraId="07115F9D" w14:textId="77777777" w:rsidR="00BC4B46" w:rsidRPr="00BC4B46" w:rsidRDefault="00BC4B46" w:rsidP="00BC4B46"/>
    <w:p w14:paraId="408DC035" w14:textId="77777777" w:rsidR="00BC4B46" w:rsidRPr="00BC4B46" w:rsidRDefault="00BC4B46" w:rsidP="00BC4B46"/>
    <w:p w14:paraId="1913979C" w14:textId="77777777" w:rsidR="00BC4B46" w:rsidRPr="00BC4B46" w:rsidRDefault="00BC4B46" w:rsidP="00BC4B46"/>
    <w:p w14:paraId="1FABF3CC" w14:textId="77777777" w:rsidR="00BC4B46" w:rsidRPr="00BC4B46" w:rsidRDefault="00BC4B46" w:rsidP="00BC4B46"/>
    <w:p w14:paraId="22B48E76" w14:textId="77777777" w:rsidR="00BC4B46" w:rsidRPr="00BC4B46" w:rsidRDefault="00BC4B46" w:rsidP="00BC4B46"/>
    <w:p w14:paraId="03CA04EF" w14:textId="77777777" w:rsidR="00BC4B46" w:rsidRDefault="00BC4B46" w:rsidP="00BC4B46"/>
    <w:p w14:paraId="782C03E9" w14:textId="77777777" w:rsidR="00BC4B46" w:rsidRPr="00BC4B46" w:rsidRDefault="00BC4B46" w:rsidP="00BC4B46">
      <w:pPr>
        <w:tabs>
          <w:tab w:val="left" w:pos="6840"/>
        </w:tabs>
      </w:pPr>
      <w:r>
        <w:tab/>
      </w:r>
    </w:p>
    <w:sectPr w:rsidR="00BC4B46" w:rsidRPr="00BC4B46" w:rsidSect="00E10270">
      <w:headerReference w:type="default" r:id="rId7"/>
      <w:footerReference w:type="default" r:id="rId8"/>
      <w:pgSz w:w="12242" w:h="20163" w:code="5"/>
      <w:pgMar w:top="1985" w:right="1134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2C76" w14:textId="77777777" w:rsidR="00AD6907" w:rsidRDefault="00AD6907" w:rsidP="00A16A1B">
      <w:r>
        <w:separator/>
      </w:r>
    </w:p>
  </w:endnote>
  <w:endnote w:type="continuationSeparator" w:id="0">
    <w:p w14:paraId="1EB5C53E" w14:textId="77777777" w:rsidR="00AD6907" w:rsidRDefault="00AD6907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A8DF" w14:textId="77777777" w:rsidR="00E10270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0" w:name="_Hlk126843802"/>
  </w:p>
  <w:p w14:paraId="5486DA0C" w14:textId="5A6A1B49" w:rsidR="00E10270" w:rsidRPr="00384BEC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467EB01" w14:textId="77777777" w:rsidR="00E10270" w:rsidRPr="00384BEC" w:rsidRDefault="00E10270" w:rsidP="00E1027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1AF6DBD" w14:textId="77777777" w:rsidR="00E10270" w:rsidRDefault="00E10270" w:rsidP="00E10270">
    <w:pPr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AB7EF4" wp14:editId="263229E3">
              <wp:simplePos x="0" y="0"/>
              <wp:positionH relativeFrom="margin">
                <wp:posOffset>3705860</wp:posOffset>
              </wp:positionH>
              <wp:positionV relativeFrom="paragraph">
                <wp:posOffset>113665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0363" w14:textId="77777777" w:rsidR="00E10270" w:rsidRDefault="00E10270" w:rsidP="00E102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5634F" w14:textId="77777777" w:rsidR="00E10270" w:rsidRDefault="00E10270" w:rsidP="00E102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B7EF4" id="Grupo 7" o:spid="_x0000_s1026" style="position:absolute;left:0;text-align:left;margin-left:291.8pt;margin-top:8.95pt;width:184.6pt;height:17.1pt;z-index:251660288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w2mB5t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02490363" w14:textId="77777777" w:rsidR="00E10270" w:rsidRDefault="00E10270" w:rsidP="00E1027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79C5634F" w14:textId="77777777" w:rsidR="00E10270" w:rsidRDefault="00E10270" w:rsidP="00E1027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1C44F234" w14:textId="77777777" w:rsidR="00E10270" w:rsidRDefault="00E10270" w:rsidP="00E10270">
    <w:pPr>
      <w:pStyle w:val="Piedepgina"/>
      <w:ind w:left="-567" w:right="-1077"/>
      <w:rPr>
        <w:rFonts w:ascii="Arial" w:hAnsi="Arial"/>
        <w:sz w:val="16"/>
        <w:szCs w:val="16"/>
      </w:rPr>
    </w:pPr>
  </w:p>
  <w:p w14:paraId="3211C679" w14:textId="54461DE5" w:rsidR="00E10270" w:rsidRPr="00384BEC" w:rsidRDefault="00E10270" w:rsidP="00E10270">
    <w:pPr>
      <w:pStyle w:val="Piedepgina"/>
      <w:ind w:left="-567" w:right="-1077"/>
      <w:rPr>
        <w:rFonts w:ascii="Arial" w:hAnsi="Arial"/>
        <w:sz w:val="16"/>
        <w:szCs w:val="16"/>
      </w:rPr>
    </w:pPr>
    <w:r w:rsidRPr="00366EBE">
      <w:rPr>
        <w:rFonts w:ascii="Arial" w:hAnsi="Arial"/>
        <w:sz w:val="16"/>
        <w:szCs w:val="16"/>
      </w:rPr>
      <w:t>GF-</w:t>
    </w:r>
    <w:r>
      <w:rPr>
        <w:rFonts w:ascii="Arial" w:hAnsi="Arial"/>
        <w:sz w:val="16"/>
        <w:szCs w:val="16"/>
      </w:rPr>
      <w:t>G</w:t>
    </w:r>
    <w:r w:rsidRPr="00366EBE">
      <w:rPr>
        <w:rFonts w:ascii="Arial" w:hAnsi="Arial"/>
        <w:sz w:val="16"/>
        <w:szCs w:val="16"/>
      </w:rPr>
      <w:t>C-FR-0</w:t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 xml:space="preserve">5 </w:t>
    </w:r>
    <w:r w:rsidRPr="00366EBE">
      <w:rPr>
        <w:rFonts w:ascii="Arial" w:hAnsi="Arial"/>
        <w:sz w:val="16"/>
        <w:szCs w:val="16"/>
      </w:rPr>
      <w:t xml:space="preserve"> </w:t>
    </w:r>
    <w:r w:rsidRPr="00384BEC">
      <w:rPr>
        <w:rFonts w:ascii="Arial" w:hAnsi="Arial"/>
        <w:sz w:val="16"/>
        <w:szCs w:val="16"/>
      </w:rPr>
      <w:t>Versión 01</w:t>
    </w:r>
  </w:p>
  <w:p w14:paraId="6EF7EF7D" w14:textId="77777777" w:rsidR="00E10270" w:rsidRDefault="00E10270" w:rsidP="00E10270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bookmarkEnd w:id="0"/>
  <w:p w14:paraId="402CC54C" w14:textId="53FF74CB" w:rsidR="00A16A1B" w:rsidRDefault="00CB2A5F" w:rsidP="00CB2A5F">
    <w:pPr>
      <w:rPr>
        <w:rFonts w:ascii="Arial" w:hAnsi="Aria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573FF" wp14:editId="0A30841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CE303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C9DB8FE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9CEA604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7C3B4B4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9F841A5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3FB3222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6BEF800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73F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margin-left:355.5pt;margin-top:12in;width:239.2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CFCE303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C9DB8FE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9CEA604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7C3B4B4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9F841A5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3FB3222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6BEF800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6F3B3" wp14:editId="513FF09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1327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556BEC6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BE1724C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2EA8235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99218B9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4CB5982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835A413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6F3B3" id="Cuadro de texto 3" o:spid="_x0000_s1035" type="#_x0000_t202" style="position:absolute;margin-left:355.5pt;margin-top:12in;width:239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8671327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556BEC6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BE1724C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2EA8235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99218B9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4CB5982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835A413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099DE0A" w14:textId="77777777" w:rsidR="00A16A1B" w:rsidRDefault="00A16A1B" w:rsidP="00CB2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D0D2" w14:textId="77777777" w:rsidR="00AD6907" w:rsidRDefault="00AD6907" w:rsidP="00A16A1B">
      <w:r>
        <w:separator/>
      </w:r>
    </w:p>
  </w:footnote>
  <w:footnote w:type="continuationSeparator" w:id="0">
    <w:p w14:paraId="38106CDE" w14:textId="77777777" w:rsidR="00AD6907" w:rsidRDefault="00AD6907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E31D" w14:textId="38B9B91B" w:rsidR="00A16A1B" w:rsidRDefault="00E10270" w:rsidP="00E10270">
    <w:pPr>
      <w:ind w:hanging="567"/>
    </w:pPr>
    <w:r w:rsidRPr="000D0C77">
      <w:rPr>
        <w:noProof/>
        <w:sz w:val="20"/>
        <w:lang w:eastAsia="es-CO"/>
      </w:rPr>
      <w:drawing>
        <wp:inline distT="0" distB="0" distL="0" distR="0" wp14:anchorId="47FF2058" wp14:editId="21889A26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1B"/>
    <w:rsid w:val="000F115E"/>
    <w:rsid w:val="0014783C"/>
    <w:rsid w:val="00480A10"/>
    <w:rsid w:val="00550C0E"/>
    <w:rsid w:val="00571985"/>
    <w:rsid w:val="009935D9"/>
    <w:rsid w:val="00A16A1B"/>
    <w:rsid w:val="00A362DE"/>
    <w:rsid w:val="00AD6907"/>
    <w:rsid w:val="00AE3DC8"/>
    <w:rsid w:val="00AF3B7E"/>
    <w:rsid w:val="00B1663E"/>
    <w:rsid w:val="00BC4B46"/>
    <w:rsid w:val="00BD2EBA"/>
    <w:rsid w:val="00CB2A5F"/>
    <w:rsid w:val="00D048FB"/>
    <w:rsid w:val="00E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B00F"/>
  <w15:chartTrackingRefBased/>
  <w15:docId w15:val="{C7A4BB8B-B902-4D51-A6AE-711CCC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paragraph" w:styleId="Textoindependiente">
    <w:name w:val="Body Text"/>
    <w:basedOn w:val="Normal"/>
    <w:link w:val="TextoindependienteCar"/>
    <w:uiPriority w:val="1"/>
    <w:qFormat/>
    <w:rsid w:val="00E10270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0270"/>
    <w:rPr>
      <w:rFonts w:ascii="Arial MT" w:eastAsia="Arial MT" w:hAnsi="Arial MT" w:cs="Arial MT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E10270"/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10270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E98F-BD15-4A61-8E96-4A450C5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Patricia Elena Calvo Rangel</cp:lastModifiedBy>
  <cp:revision>2</cp:revision>
  <dcterms:created xsi:type="dcterms:W3CDTF">2023-05-15T17:20:00Z</dcterms:created>
  <dcterms:modified xsi:type="dcterms:W3CDTF">2023-05-15T17:20:00Z</dcterms:modified>
</cp:coreProperties>
</file>