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3DA4" w14:textId="77777777" w:rsidR="002256AB" w:rsidRPr="00773CD9" w:rsidRDefault="002256AB" w:rsidP="00773CD9">
      <w:pPr>
        <w:pStyle w:val="Ttulo4"/>
        <w:spacing w:before="0"/>
        <w:rPr>
          <w:rFonts w:ascii="Arial" w:eastAsia="Batang" w:hAnsi="Arial" w:cs="Arial"/>
        </w:rPr>
      </w:pPr>
      <w:r w:rsidRPr="00773CD9">
        <w:rPr>
          <w:rFonts w:ascii="Arial" w:eastAsia="Batang" w:hAnsi="Arial" w:cs="Arial"/>
          <w:b/>
          <w:i w:val="0"/>
          <w:color w:val="auto"/>
        </w:rPr>
        <w:t>REFERENCIA</w:t>
      </w:r>
      <w:r w:rsidRPr="00773CD9">
        <w:rPr>
          <w:rFonts w:ascii="Arial" w:eastAsia="Batang" w:hAnsi="Arial" w:cs="Arial"/>
        </w:rPr>
        <w:t>:</w:t>
      </w:r>
    </w:p>
    <w:tbl>
      <w:tblPr>
        <w:tblW w:w="0" w:type="auto"/>
        <w:tblInd w:w="1668" w:type="dxa"/>
        <w:tblLook w:val="04A0" w:firstRow="1" w:lastRow="0" w:firstColumn="1" w:lastColumn="0" w:noHBand="0" w:noVBand="1"/>
      </w:tblPr>
      <w:tblGrid>
        <w:gridCol w:w="2126"/>
        <w:gridCol w:w="5469"/>
      </w:tblGrid>
      <w:tr w:rsidR="002428D4" w:rsidRPr="00773CD9" w14:paraId="3707B3D4" w14:textId="77777777" w:rsidTr="00392B8C">
        <w:tc>
          <w:tcPr>
            <w:tcW w:w="2126" w:type="dxa"/>
            <w:shd w:val="clear" w:color="auto" w:fill="auto"/>
          </w:tcPr>
          <w:p w14:paraId="45A59D4F" w14:textId="7AE49AA4" w:rsidR="002428D4" w:rsidRPr="00773CD9" w:rsidRDefault="002428D4" w:rsidP="00773CD9">
            <w:pPr>
              <w:jc w:val="both"/>
              <w:rPr>
                <w:rFonts w:ascii="Arial" w:eastAsia="Batang" w:hAnsi="Arial" w:cs="Arial"/>
                <w:b/>
                <w:bCs/>
              </w:rPr>
            </w:pPr>
            <w:r w:rsidRPr="00773CD9">
              <w:rPr>
                <w:rFonts w:ascii="Arial" w:eastAsia="Batang" w:hAnsi="Arial" w:cs="Arial"/>
                <w:b/>
                <w:bCs/>
              </w:rPr>
              <w:t>EXPEDIENTE</w:t>
            </w:r>
          </w:p>
        </w:tc>
        <w:tc>
          <w:tcPr>
            <w:tcW w:w="5469" w:type="dxa"/>
            <w:shd w:val="clear" w:color="auto" w:fill="auto"/>
          </w:tcPr>
          <w:p w14:paraId="7D90CCA4" w14:textId="341463F1" w:rsidR="002428D4" w:rsidRPr="00773CD9" w:rsidRDefault="002428D4" w:rsidP="00773CD9">
            <w:pPr>
              <w:jc w:val="both"/>
              <w:rPr>
                <w:rFonts w:ascii="Arial" w:eastAsia="Batang" w:hAnsi="Arial" w:cs="Arial"/>
              </w:rPr>
            </w:pPr>
            <w:r w:rsidRPr="00773CD9">
              <w:rPr>
                <w:rFonts w:ascii="Arial" w:eastAsia="Batang" w:hAnsi="Arial" w:cs="Arial"/>
              </w:rPr>
              <w:t>500-XX-XXX-XXXX</w:t>
            </w:r>
          </w:p>
        </w:tc>
      </w:tr>
      <w:tr w:rsidR="002428D4" w:rsidRPr="00773CD9" w14:paraId="4CDF3F59" w14:textId="77777777" w:rsidTr="00392B8C">
        <w:tc>
          <w:tcPr>
            <w:tcW w:w="2126" w:type="dxa"/>
            <w:shd w:val="clear" w:color="auto" w:fill="auto"/>
          </w:tcPr>
          <w:p w14:paraId="3D8A966B" w14:textId="0A66D505" w:rsidR="002428D4" w:rsidRPr="00773CD9" w:rsidRDefault="002428D4" w:rsidP="00773CD9">
            <w:pPr>
              <w:jc w:val="both"/>
              <w:rPr>
                <w:rFonts w:ascii="Arial" w:eastAsia="Batang" w:hAnsi="Arial" w:cs="Arial"/>
                <w:b/>
                <w:bCs/>
              </w:rPr>
            </w:pPr>
            <w:r w:rsidRPr="00773CD9">
              <w:rPr>
                <w:rFonts w:ascii="Arial" w:eastAsia="Batang" w:hAnsi="Arial" w:cs="Arial"/>
                <w:b/>
                <w:bCs/>
              </w:rPr>
              <w:t>SOLICITUD</w:t>
            </w:r>
          </w:p>
        </w:tc>
        <w:tc>
          <w:tcPr>
            <w:tcW w:w="5469" w:type="dxa"/>
            <w:shd w:val="clear" w:color="auto" w:fill="auto"/>
          </w:tcPr>
          <w:p w14:paraId="08B96EE0" w14:textId="6D5346B4" w:rsidR="002428D4" w:rsidRPr="00773CD9" w:rsidRDefault="002428D4" w:rsidP="00773CD9">
            <w:pPr>
              <w:jc w:val="both"/>
              <w:rPr>
                <w:rFonts w:ascii="Arial" w:eastAsiaTheme="minorHAnsi" w:hAnsi="Arial" w:cs="Arial"/>
                <w:color w:val="090A0D"/>
                <w:lang w:eastAsia="en-US"/>
              </w:rPr>
            </w:pPr>
            <w:r w:rsidRPr="00773CD9">
              <w:rPr>
                <w:rFonts w:ascii="Arial" w:eastAsia="Batang" w:hAnsi="Arial" w:cs="Arial"/>
              </w:rPr>
              <w:t>Tipo de permiso</w:t>
            </w:r>
          </w:p>
        </w:tc>
      </w:tr>
      <w:tr w:rsidR="002428D4" w:rsidRPr="00773CD9" w14:paraId="3C147E06" w14:textId="77777777" w:rsidTr="00392B8C">
        <w:tc>
          <w:tcPr>
            <w:tcW w:w="2126" w:type="dxa"/>
            <w:shd w:val="clear" w:color="auto" w:fill="auto"/>
          </w:tcPr>
          <w:p w14:paraId="2B8E071C" w14:textId="6F5F0A0A" w:rsidR="002428D4" w:rsidRPr="00773CD9" w:rsidRDefault="002428D4" w:rsidP="00773CD9">
            <w:pPr>
              <w:jc w:val="both"/>
              <w:rPr>
                <w:rFonts w:ascii="Arial" w:eastAsia="Batang" w:hAnsi="Arial" w:cs="Arial"/>
                <w:b/>
                <w:bCs/>
              </w:rPr>
            </w:pPr>
            <w:r w:rsidRPr="00773CD9">
              <w:rPr>
                <w:rFonts w:ascii="Arial" w:eastAsia="Batang" w:hAnsi="Arial" w:cs="Arial"/>
                <w:b/>
                <w:bCs/>
              </w:rPr>
              <w:t>LOCALIZACIÓN</w:t>
            </w:r>
          </w:p>
        </w:tc>
        <w:tc>
          <w:tcPr>
            <w:tcW w:w="5469" w:type="dxa"/>
            <w:shd w:val="clear" w:color="auto" w:fill="auto"/>
          </w:tcPr>
          <w:p w14:paraId="02B3857B" w14:textId="267195E8" w:rsidR="002428D4" w:rsidRPr="00773CD9" w:rsidRDefault="002428D4" w:rsidP="00773CD9">
            <w:pPr>
              <w:jc w:val="both"/>
              <w:rPr>
                <w:rFonts w:ascii="Arial" w:eastAsia="Batang" w:hAnsi="Arial" w:cs="Arial"/>
              </w:rPr>
            </w:pPr>
            <w:r w:rsidRPr="00773CD9">
              <w:rPr>
                <w:rFonts w:ascii="Arial" w:eastAsia="Batang" w:hAnsi="Arial" w:cs="Arial"/>
              </w:rPr>
              <w:t>Dirección del predio objeto del permiso y/o autorización – Municipio - Departamento</w:t>
            </w:r>
          </w:p>
        </w:tc>
      </w:tr>
      <w:tr w:rsidR="002428D4" w:rsidRPr="00773CD9" w14:paraId="3889AAFB" w14:textId="77777777" w:rsidTr="00392B8C">
        <w:tc>
          <w:tcPr>
            <w:tcW w:w="2126" w:type="dxa"/>
            <w:shd w:val="clear" w:color="auto" w:fill="auto"/>
          </w:tcPr>
          <w:p w14:paraId="79338AD0" w14:textId="3CB1371B" w:rsidR="002428D4" w:rsidRPr="00773CD9" w:rsidRDefault="002428D4" w:rsidP="00773CD9">
            <w:pPr>
              <w:jc w:val="both"/>
              <w:rPr>
                <w:rFonts w:ascii="Arial" w:eastAsia="Batang" w:hAnsi="Arial" w:cs="Arial"/>
                <w:b/>
                <w:bCs/>
              </w:rPr>
            </w:pPr>
            <w:r w:rsidRPr="00773CD9">
              <w:rPr>
                <w:rFonts w:ascii="Arial" w:eastAsia="Batang" w:hAnsi="Arial" w:cs="Arial"/>
                <w:b/>
                <w:bCs/>
              </w:rPr>
              <w:t>PETICIONARIO</w:t>
            </w:r>
          </w:p>
        </w:tc>
        <w:tc>
          <w:tcPr>
            <w:tcW w:w="5469" w:type="dxa"/>
            <w:shd w:val="clear" w:color="auto" w:fill="auto"/>
          </w:tcPr>
          <w:p w14:paraId="76E0DF2A" w14:textId="77777777" w:rsidR="002428D4" w:rsidRPr="00773CD9" w:rsidRDefault="002428D4" w:rsidP="00773CD9">
            <w:pPr>
              <w:jc w:val="both"/>
              <w:rPr>
                <w:rFonts w:ascii="Arial" w:eastAsia="Batang" w:hAnsi="Arial" w:cs="Arial"/>
                <w:b/>
                <w:color w:val="000000"/>
                <w:lang w:val="es"/>
              </w:rPr>
            </w:pPr>
            <w:r w:rsidRPr="00773CD9">
              <w:rPr>
                <w:rFonts w:ascii="Arial" w:eastAsia="Batang" w:hAnsi="Arial" w:cs="Arial"/>
                <w:b/>
                <w:color w:val="000000"/>
                <w:lang w:val="es"/>
              </w:rPr>
              <w:t xml:space="preserve">Nombre solicitante </w:t>
            </w:r>
          </w:p>
          <w:p w14:paraId="3502692D" w14:textId="2BDE4C5D" w:rsidR="002428D4" w:rsidRPr="00773CD9" w:rsidRDefault="002428D4" w:rsidP="00773CD9">
            <w:pPr>
              <w:rPr>
                <w:rFonts w:ascii="Arial" w:eastAsia="Batang" w:hAnsi="Arial" w:cs="Arial"/>
                <w:lang w:val="es-ES"/>
              </w:rPr>
            </w:pPr>
            <w:r w:rsidRPr="00773CD9">
              <w:rPr>
                <w:rFonts w:ascii="Arial" w:eastAsia="Batang" w:hAnsi="Arial" w:cs="Arial"/>
                <w:b/>
                <w:color w:val="000000"/>
                <w:lang w:val="es"/>
              </w:rPr>
              <w:t>CC</w:t>
            </w:r>
          </w:p>
        </w:tc>
      </w:tr>
    </w:tbl>
    <w:p w14:paraId="54A00421" w14:textId="77777777" w:rsidR="002256AB" w:rsidRPr="00773CD9" w:rsidRDefault="002256AB" w:rsidP="00773CD9">
      <w:pPr>
        <w:jc w:val="both"/>
        <w:rPr>
          <w:rFonts w:ascii="Arial" w:eastAsia="Batang" w:hAnsi="Arial" w:cs="Arial"/>
        </w:rPr>
      </w:pPr>
    </w:p>
    <w:p w14:paraId="560E0E9E" w14:textId="25FD5039" w:rsidR="00501D73" w:rsidRPr="00773CD9" w:rsidRDefault="004F3AF0" w:rsidP="00773CD9">
      <w:pPr>
        <w:pStyle w:val="Textoindependiente"/>
        <w:numPr>
          <w:ilvl w:val="12"/>
          <w:numId w:val="0"/>
        </w:numPr>
        <w:jc w:val="both"/>
        <w:rPr>
          <w:rFonts w:ascii="Arial" w:eastAsia="Batang" w:hAnsi="Arial" w:cs="Arial"/>
          <w:color w:val="FF0000"/>
          <w:lang w:val="es-CO"/>
        </w:rPr>
      </w:pPr>
      <w:r w:rsidRPr="00773CD9">
        <w:rPr>
          <w:rFonts w:ascii="Arial" w:eastAsia="Batang" w:hAnsi="Arial" w:cs="Arial"/>
          <w:color w:val="FF0000"/>
          <w:highlight w:val="yellow"/>
          <w:lang w:val="es-CO"/>
        </w:rPr>
        <w:t>ANTECEDENTES</w:t>
      </w:r>
      <w:r w:rsidRPr="00773CD9">
        <w:rPr>
          <w:rFonts w:ascii="Arial" w:eastAsia="Batang" w:hAnsi="Arial" w:cs="Arial"/>
          <w:color w:val="FF0000"/>
          <w:lang w:val="es-CO"/>
        </w:rPr>
        <w:t xml:space="preserve"> </w:t>
      </w:r>
    </w:p>
    <w:p w14:paraId="4902E4F7" w14:textId="77777777" w:rsidR="00501D73" w:rsidRPr="00773CD9" w:rsidRDefault="00501D73" w:rsidP="00773CD9">
      <w:pPr>
        <w:pStyle w:val="Textoindependiente"/>
        <w:numPr>
          <w:ilvl w:val="12"/>
          <w:numId w:val="0"/>
        </w:numPr>
        <w:jc w:val="both"/>
        <w:rPr>
          <w:rFonts w:ascii="Arial" w:eastAsia="Batang" w:hAnsi="Arial" w:cs="Arial"/>
          <w:lang w:val="es-CO"/>
        </w:rPr>
      </w:pPr>
    </w:p>
    <w:p w14:paraId="2C8273A9" w14:textId="7453AC38" w:rsidR="007911D3" w:rsidRPr="00773CD9" w:rsidRDefault="007911D3"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Mediante radicado XXXXXX del XX de XXXXXXXXX de, la sociedad </w:t>
      </w:r>
      <w:r w:rsidRPr="00773CD9">
        <w:rPr>
          <w:rFonts w:ascii="Arial" w:eastAsia="Batang" w:hAnsi="Arial" w:cs="Arial"/>
          <w:b/>
          <w:bCs/>
          <w:lang w:val="es-CO"/>
        </w:rPr>
        <w:t xml:space="preserve">XXXXXXXXXXXXX </w:t>
      </w:r>
      <w:r w:rsidRPr="00773CD9">
        <w:rPr>
          <w:rFonts w:ascii="Arial" w:eastAsia="Batang" w:hAnsi="Arial" w:cs="Arial"/>
          <w:lang w:val="es-CO"/>
        </w:rPr>
        <w:t>con</w:t>
      </w:r>
      <w:r w:rsidRPr="00773CD9">
        <w:rPr>
          <w:rFonts w:ascii="Arial" w:eastAsia="Batang" w:hAnsi="Arial" w:cs="Arial"/>
          <w:b/>
          <w:bCs/>
          <w:lang w:val="es-CO"/>
        </w:rPr>
        <w:t xml:space="preserve"> </w:t>
      </w:r>
      <w:r w:rsidRPr="00773CD9">
        <w:rPr>
          <w:rFonts w:ascii="Arial" w:eastAsia="Batang" w:hAnsi="Arial" w:cs="Arial"/>
          <w:lang w:val="es-CO"/>
        </w:rPr>
        <w:t>NIT XXXXXXXX, presentó ante esta Corporación solicitud XXXXXXXXXXXXXXX en beneficio del Predio denominado XXXXXX, ubicado en la Vereda XXXXXXXX jurisdicción del Municipio de XXXXXXX, Departamento de Caldas.</w:t>
      </w:r>
    </w:p>
    <w:p w14:paraId="239BE2ED" w14:textId="77777777" w:rsidR="007911D3" w:rsidRPr="00773CD9" w:rsidRDefault="007911D3" w:rsidP="00773CD9">
      <w:pPr>
        <w:pStyle w:val="Textoindependiente"/>
        <w:numPr>
          <w:ilvl w:val="12"/>
          <w:numId w:val="0"/>
        </w:numPr>
        <w:rPr>
          <w:rFonts w:ascii="Arial" w:eastAsia="Batang" w:hAnsi="Arial" w:cs="Arial"/>
          <w:lang w:val="es-CO"/>
        </w:rPr>
      </w:pPr>
    </w:p>
    <w:p w14:paraId="2E5D7158" w14:textId="77777777" w:rsidR="007911D3" w:rsidRPr="00773CD9" w:rsidRDefault="007911D3" w:rsidP="00773CD9">
      <w:pPr>
        <w:pStyle w:val="Textoindependiente"/>
        <w:numPr>
          <w:ilvl w:val="12"/>
          <w:numId w:val="0"/>
        </w:numPr>
        <w:rPr>
          <w:rFonts w:ascii="Arial" w:eastAsia="Batang" w:hAnsi="Arial" w:cs="Arial"/>
          <w:lang w:val="es-CO"/>
        </w:rPr>
      </w:pPr>
      <w:r w:rsidRPr="00773CD9">
        <w:rPr>
          <w:rFonts w:ascii="Arial" w:eastAsia="Batang" w:hAnsi="Arial" w:cs="Arial"/>
          <w:lang w:val="es-CO"/>
        </w:rPr>
        <w:t>A través del radicado XXXXXXX del XX de XXXXXXXX de XXXX, se requirió al usuario para que presentara:</w:t>
      </w:r>
    </w:p>
    <w:p w14:paraId="51D20F3D" w14:textId="77777777" w:rsidR="007911D3" w:rsidRPr="00773CD9" w:rsidRDefault="007911D3" w:rsidP="00773CD9">
      <w:pPr>
        <w:pStyle w:val="Textoindependiente"/>
        <w:numPr>
          <w:ilvl w:val="12"/>
          <w:numId w:val="0"/>
        </w:numPr>
        <w:rPr>
          <w:rFonts w:ascii="Arial" w:eastAsia="Batang" w:hAnsi="Arial" w:cs="Arial"/>
          <w:lang w:val="es-CO"/>
        </w:rPr>
      </w:pPr>
    </w:p>
    <w:p w14:paraId="029F81F0" w14:textId="77777777" w:rsidR="007911D3" w:rsidRPr="00773CD9" w:rsidRDefault="007911D3" w:rsidP="00773CD9">
      <w:pPr>
        <w:pStyle w:val="Textoindependiente"/>
        <w:widowControl/>
        <w:numPr>
          <w:ilvl w:val="0"/>
          <w:numId w:val="5"/>
        </w:numPr>
        <w:autoSpaceDE/>
        <w:autoSpaceDN/>
        <w:jc w:val="both"/>
        <w:rPr>
          <w:rFonts w:ascii="Arial" w:eastAsia="Batang" w:hAnsi="Arial" w:cs="Arial"/>
          <w:i/>
          <w:iCs/>
          <w:lang w:val="es-CO"/>
        </w:rPr>
      </w:pPr>
      <w:r w:rsidRPr="00773CD9">
        <w:rPr>
          <w:rFonts w:ascii="Arial" w:eastAsia="Batang" w:hAnsi="Arial" w:cs="Arial"/>
          <w:i/>
          <w:iCs/>
          <w:lang w:val="es-CO"/>
        </w:rPr>
        <w:t>XXXXXXXXXXXXXXXXX.</w:t>
      </w:r>
    </w:p>
    <w:p w14:paraId="3C488172" w14:textId="77777777" w:rsidR="007911D3" w:rsidRPr="00773CD9" w:rsidRDefault="007911D3" w:rsidP="00773CD9">
      <w:pPr>
        <w:pStyle w:val="Textoindependiente"/>
        <w:widowControl/>
        <w:numPr>
          <w:ilvl w:val="0"/>
          <w:numId w:val="5"/>
        </w:numPr>
        <w:autoSpaceDE/>
        <w:autoSpaceDN/>
        <w:jc w:val="both"/>
        <w:rPr>
          <w:rFonts w:ascii="Arial" w:eastAsia="Batang" w:hAnsi="Arial" w:cs="Arial"/>
          <w:lang w:val="es-CO"/>
        </w:rPr>
      </w:pPr>
      <w:r w:rsidRPr="00773CD9">
        <w:rPr>
          <w:rFonts w:ascii="Arial" w:eastAsia="Batang" w:hAnsi="Arial" w:cs="Arial"/>
          <w:i/>
          <w:iCs/>
          <w:lang w:val="es-CO"/>
        </w:rPr>
        <w:t>XXXXXXXXXXXXXXXXX.</w:t>
      </w:r>
    </w:p>
    <w:p w14:paraId="3D55BD75" w14:textId="40EBAE17" w:rsidR="00F178A6" w:rsidRPr="00773CD9" w:rsidRDefault="00F178A6" w:rsidP="00773CD9">
      <w:pPr>
        <w:pStyle w:val="Textoindependiente"/>
        <w:widowControl/>
        <w:autoSpaceDE/>
        <w:autoSpaceDN/>
        <w:jc w:val="both"/>
        <w:rPr>
          <w:rFonts w:ascii="Arial" w:eastAsia="Batang" w:hAnsi="Arial" w:cs="Arial"/>
          <w:iCs/>
          <w:lang w:val="es-CO"/>
        </w:rPr>
      </w:pPr>
    </w:p>
    <w:p w14:paraId="097C2888" w14:textId="77777777" w:rsidR="00FA69C3" w:rsidRPr="00773CD9" w:rsidRDefault="00FA69C3" w:rsidP="00773CD9">
      <w:pPr>
        <w:pStyle w:val="Textoindependiente"/>
        <w:widowControl/>
        <w:autoSpaceDE/>
        <w:autoSpaceDN/>
        <w:jc w:val="both"/>
        <w:rPr>
          <w:rFonts w:ascii="Arial" w:eastAsia="Batang" w:hAnsi="Arial" w:cs="Arial"/>
          <w:iCs/>
          <w:lang w:val="es-CO"/>
        </w:rPr>
      </w:pPr>
    </w:p>
    <w:p w14:paraId="08CD3F95" w14:textId="77777777" w:rsidR="00FA69C3" w:rsidRPr="00773CD9" w:rsidRDefault="00FA69C3" w:rsidP="00773CD9">
      <w:pPr>
        <w:rPr>
          <w:rFonts w:ascii="Arial" w:eastAsia="Batang" w:hAnsi="Arial" w:cs="Arial"/>
          <w:b/>
        </w:rPr>
      </w:pPr>
      <w:r w:rsidRPr="00773CD9">
        <w:rPr>
          <w:rFonts w:ascii="Arial" w:eastAsia="Batang" w:hAnsi="Arial" w:cs="Arial"/>
          <w:b/>
        </w:rPr>
        <w:t>FUNDAMENTO JURÍDICO</w:t>
      </w:r>
    </w:p>
    <w:p w14:paraId="1BFAB73A" w14:textId="77777777" w:rsidR="0037085C" w:rsidRPr="00773CD9" w:rsidRDefault="0037085C" w:rsidP="00773CD9">
      <w:pPr>
        <w:pStyle w:val="Textoindependiente"/>
        <w:widowControl/>
        <w:autoSpaceDE/>
        <w:autoSpaceDN/>
        <w:jc w:val="both"/>
        <w:rPr>
          <w:rFonts w:ascii="Arial" w:eastAsia="Batang" w:hAnsi="Arial" w:cs="Arial"/>
          <w:iCs/>
          <w:lang w:val="es-CO"/>
        </w:rPr>
      </w:pPr>
    </w:p>
    <w:p w14:paraId="4431AE96" w14:textId="5FB46E5A" w:rsidR="00501D73" w:rsidRPr="00773CD9" w:rsidRDefault="0073109A" w:rsidP="00773CD9">
      <w:pPr>
        <w:pStyle w:val="Textoindependiente"/>
        <w:numPr>
          <w:ilvl w:val="12"/>
          <w:numId w:val="0"/>
        </w:numPr>
        <w:jc w:val="both"/>
        <w:rPr>
          <w:rFonts w:ascii="Arial" w:eastAsia="Batang" w:hAnsi="Arial" w:cs="Arial"/>
          <w:color w:val="FF0000"/>
          <w:lang w:val="es-ES_tradnl"/>
        </w:rPr>
      </w:pPr>
      <w:r w:rsidRPr="00773CD9">
        <w:rPr>
          <w:rFonts w:ascii="Arial" w:eastAsia="Batang" w:hAnsi="Arial" w:cs="Arial"/>
          <w:color w:val="FF0000"/>
          <w:highlight w:val="cyan"/>
          <w:lang w:val="es-ES_tradnl"/>
        </w:rPr>
        <w:t>(DESISTIMIENTO TÁCITO)</w:t>
      </w:r>
    </w:p>
    <w:p w14:paraId="19E4A392" w14:textId="77777777" w:rsidR="00501D73" w:rsidRPr="00773CD9" w:rsidRDefault="00501D73" w:rsidP="00773CD9">
      <w:pPr>
        <w:jc w:val="both"/>
        <w:rPr>
          <w:rFonts w:ascii="Arial" w:eastAsia="Batang" w:hAnsi="Arial" w:cs="Arial"/>
          <w:highlight w:val="cyan"/>
        </w:rPr>
      </w:pPr>
      <w:r w:rsidRPr="00773CD9">
        <w:rPr>
          <w:rFonts w:ascii="Arial" w:eastAsia="Batang" w:hAnsi="Arial" w:cs="Arial"/>
          <w:highlight w:val="cyan"/>
        </w:rPr>
        <w:t xml:space="preserve">Que la Ley Estatutaria </w:t>
      </w:r>
      <w:proofErr w:type="spellStart"/>
      <w:r w:rsidRPr="00773CD9">
        <w:rPr>
          <w:rFonts w:ascii="Arial" w:eastAsia="Batang" w:hAnsi="Arial" w:cs="Arial"/>
          <w:highlight w:val="cyan"/>
        </w:rPr>
        <w:t>N°</w:t>
      </w:r>
      <w:proofErr w:type="spellEnd"/>
      <w:r w:rsidRPr="00773CD9">
        <w:rPr>
          <w:rFonts w:ascii="Arial" w:eastAsia="Batang" w:hAnsi="Arial" w:cs="Arial"/>
          <w:highlight w:val="cyan"/>
        </w:rPr>
        <w:t xml:space="preserve"> 755 del 30 de junio de 2015, regula el Derecho Fundamental de Petición y Sustituye un título del Código de Procedimiento Administrativo y de lo Contencioso Administrativo y respecto de las peticiones incompletas y desistimiento tácito, establece que:</w:t>
      </w:r>
    </w:p>
    <w:p w14:paraId="7363E403" w14:textId="77777777" w:rsidR="00501D73" w:rsidRPr="00773CD9" w:rsidRDefault="00501D73" w:rsidP="00773CD9">
      <w:pPr>
        <w:jc w:val="both"/>
        <w:rPr>
          <w:rFonts w:ascii="Arial" w:eastAsia="Batang" w:hAnsi="Arial" w:cs="Arial"/>
          <w:highlight w:val="cyan"/>
        </w:rPr>
      </w:pPr>
    </w:p>
    <w:p w14:paraId="5A2F4E56" w14:textId="77777777" w:rsidR="00501D73" w:rsidRPr="00773CD9" w:rsidRDefault="00501D73" w:rsidP="00773CD9">
      <w:pPr>
        <w:jc w:val="both"/>
        <w:rPr>
          <w:rFonts w:ascii="Arial" w:eastAsia="Batang" w:hAnsi="Arial" w:cs="Arial"/>
          <w:highlight w:val="cyan"/>
        </w:rPr>
      </w:pPr>
      <w:r w:rsidRPr="00773CD9">
        <w:rPr>
          <w:rFonts w:ascii="Arial" w:eastAsia="Batang" w:hAnsi="Arial" w:cs="Arial"/>
          <w:highlight w:val="cyan"/>
        </w:rPr>
        <w:t>“(…)  Peticiones incompletas y desistimiento tácito. En virtud del principio de eficacia, cuando la autoridad constante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14:paraId="63DD0DD6" w14:textId="77777777" w:rsidR="00501D73" w:rsidRPr="00773CD9" w:rsidRDefault="00501D73" w:rsidP="00773CD9">
      <w:pPr>
        <w:jc w:val="both"/>
        <w:rPr>
          <w:rFonts w:ascii="Arial" w:eastAsia="Batang" w:hAnsi="Arial" w:cs="Arial"/>
          <w:highlight w:val="cyan"/>
        </w:rPr>
      </w:pPr>
    </w:p>
    <w:p w14:paraId="3268A75B" w14:textId="77777777" w:rsidR="00501D73" w:rsidRPr="00773CD9" w:rsidRDefault="00501D73" w:rsidP="00773CD9">
      <w:pPr>
        <w:jc w:val="both"/>
        <w:rPr>
          <w:rFonts w:ascii="Arial" w:eastAsia="Batang" w:hAnsi="Arial" w:cs="Arial"/>
          <w:highlight w:val="cyan"/>
        </w:rPr>
      </w:pPr>
      <w:r w:rsidRPr="00773CD9">
        <w:rPr>
          <w:rFonts w:ascii="Arial" w:eastAsia="Batang" w:hAnsi="Arial" w:cs="Arial"/>
          <w:highlight w:val="cyan"/>
        </w:rPr>
        <w:t>A partir del día siguiente en que el interesado aporte los documentos o informes requeridos, se reactivará el término para resolver la petición. Se entenderá que el peticionario ha desistido de su solicitud o de la actuación cuando no satisfaga el requerimiento, salvo que antes de vencer el plazo concedido solicite prórroga hasta por un término igual.</w:t>
      </w:r>
    </w:p>
    <w:p w14:paraId="73E91503" w14:textId="77777777" w:rsidR="00501D73" w:rsidRPr="00773CD9" w:rsidRDefault="00501D73" w:rsidP="00773CD9">
      <w:pPr>
        <w:jc w:val="both"/>
        <w:rPr>
          <w:rFonts w:ascii="Arial" w:eastAsia="Batang" w:hAnsi="Arial" w:cs="Arial"/>
          <w:highlight w:val="cyan"/>
        </w:rPr>
      </w:pPr>
    </w:p>
    <w:p w14:paraId="4FD814D1" w14:textId="77777777" w:rsidR="00501D73" w:rsidRPr="00773CD9" w:rsidRDefault="00501D73" w:rsidP="00773CD9">
      <w:pPr>
        <w:jc w:val="both"/>
        <w:rPr>
          <w:rFonts w:ascii="Arial" w:eastAsia="Batang" w:hAnsi="Arial" w:cs="Arial"/>
          <w:highlight w:val="cyan"/>
        </w:rPr>
      </w:pPr>
      <w:r w:rsidRPr="00773CD9">
        <w:rPr>
          <w:rFonts w:ascii="Arial" w:eastAsia="Batang" w:hAnsi="Arial" w:cs="Arial"/>
          <w:highlight w:val="cyan"/>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2FA3722A" w14:textId="77777777" w:rsidR="00501D73" w:rsidRPr="00773CD9" w:rsidRDefault="00501D73" w:rsidP="00773CD9">
      <w:pPr>
        <w:jc w:val="both"/>
        <w:rPr>
          <w:rFonts w:ascii="Arial" w:eastAsia="Batang" w:hAnsi="Arial" w:cs="Arial"/>
          <w:highlight w:val="cyan"/>
        </w:rPr>
      </w:pPr>
    </w:p>
    <w:p w14:paraId="2C5F7FBD" w14:textId="77777777" w:rsidR="00501D73" w:rsidRPr="00773CD9" w:rsidRDefault="00501D73" w:rsidP="00773CD9">
      <w:pPr>
        <w:jc w:val="both"/>
        <w:rPr>
          <w:rFonts w:ascii="Arial" w:eastAsia="Batang" w:hAnsi="Arial" w:cs="Arial"/>
        </w:rPr>
      </w:pPr>
      <w:r w:rsidRPr="00773CD9">
        <w:rPr>
          <w:rFonts w:ascii="Arial" w:eastAsia="Batang" w:hAnsi="Arial" w:cs="Arial"/>
          <w:highlight w:val="cyan"/>
        </w:rPr>
        <w:t>Que mediante Resolución No. 501 de 2007 el Director General delegó en la Secretaria General de la Entidad la expedición o negación de permisos, concesiones, autorizaciones y aprobaciones para usar o afectar los recursos naturales renovables.</w:t>
      </w:r>
    </w:p>
    <w:p w14:paraId="18BF342C" w14:textId="77777777" w:rsidR="00682E16" w:rsidRPr="00773CD9" w:rsidRDefault="00682E16" w:rsidP="00773CD9">
      <w:pPr>
        <w:pStyle w:val="Textoindependiente"/>
        <w:numPr>
          <w:ilvl w:val="12"/>
          <w:numId w:val="0"/>
        </w:numPr>
        <w:jc w:val="both"/>
        <w:rPr>
          <w:rFonts w:ascii="Arial" w:eastAsia="Batang" w:hAnsi="Arial" w:cs="Arial"/>
          <w:lang w:val="es-CO"/>
        </w:rPr>
      </w:pPr>
    </w:p>
    <w:p w14:paraId="31D4D5B8" w14:textId="77777777" w:rsidR="00501D73" w:rsidRPr="00773CD9" w:rsidRDefault="00501D73" w:rsidP="00773CD9">
      <w:pPr>
        <w:pStyle w:val="Textoindependiente"/>
        <w:numPr>
          <w:ilvl w:val="12"/>
          <w:numId w:val="0"/>
        </w:numPr>
        <w:jc w:val="both"/>
        <w:rPr>
          <w:rFonts w:ascii="Arial" w:eastAsia="Batang" w:hAnsi="Arial" w:cs="Arial"/>
          <w:lang w:val="es-CO"/>
        </w:rPr>
      </w:pPr>
    </w:p>
    <w:p w14:paraId="253A843F" w14:textId="77777777" w:rsidR="00501D73" w:rsidRPr="00773CD9" w:rsidRDefault="00501D73" w:rsidP="00773CD9">
      <w:pPr>
        <w:pStyle w:val="Textoindependiente"/>
        <w:numPr>
          <w:ilvl w:val="12"/>
          <w:numId w:val="0"/>
        </w:numPr>
        <w:jc w:val="both"/>
        <w:rPr>
          <w:rFonts w:ascii="Arial" w:eastAsia="Batang" w:hAnsi="Arial" w:cs="Arial"/>
          <w:lang w:val="es-CO"/>
        </w:rPr>
      </w:pPr>
    </w:p>
    <w:p w14:paraId="6B40D4E3" w14:textId="13445370" w:rsidR="00682E16" w:rsidRPr="00773CD9" w:rsidRDefault="0073109A" w:rsidP="00773CD9">
      <w:pPr>
        <w:pStyle w:val="Textoindependiente"/>
        <w:numPr>
          <w:ilvl w:val="12"/>
          <w:numId w:val="0"/>
        </w:numPr>
        <w:jc w:val="both"/>
        <w:rPr>
          <w:rFonts w:ascii="Arial" w:eastAsia="Batang" w:hAnsi="Arial" w:cs="Arial"/>
          <w:color w:val="FF0000"/>
          <w:lang w:val="es-ES_tradnl"/>
        </w:rPr>
      </w:pPr>
      <w:r w:rsidRPr="00773CD9">
        <w:rPr>
          <w:rFonts w:ascii="Arial" w:eastAsia="Batang" w:hAnsi="Arial" w:cs="Arial"/>
          <w:color w:val="FF0000"/>
          <w:highlight w:val="yellow"/>
          <w:lang w:val="es-ES_tradnl"/>
        </w:rPr>
        <w:t>(DESISTIMIENTO EXPRESO)</w:t>
      </w:r>
    </w:p>
    <w:p w14:paraId="0297C01E" w14:textId="77777777" w:rsidR="00682E16" w:rsidRPr="00773CD9" w:rsidRDefault="00682E16" w:rsidP="00773CD9">
      <w:pPr>
        <w:pStyle w:val="Textoindependiente"/>
        <w:numPr>
          <w:ilvl w:val="12"/>
          <w:numId w:val="0"/>
        </w:numPr>
        <w:jc w:val="both"/>
        <w:rPr>
          <w:rFonts w:ascii="Arial" w:eastAsia="Batang" w:hAnsi="Arial" w:cs="Arial"/>
          <w:lang w:val="es-ES_tradnl"/>
        </w:rPr>
      </w:pPr>
      <w:r w:rsidRPr="00773CD9">
        <w:rPr>
          <w:rFonts w:ascii="Arial" w:eastAsia="Batang" w:hAnsi="Arial" w:cs="Arial"/>
          <w:highlight w:val="yellow"/>
        </w:rPr>
        <w:t xml:space="preserve">Que de conformidad con lo anterior se encuentra que, </w:t>
      </w:r>
      <w:r w:rsidRPr="00773CD9">
        <w:rPr>
          <w:rFonts w:ascii="Arial" w:eastAsia="Batang" w:hAnsi="Arial" w:cs="Arial"/>
          <w:highlight w:val="yellow"/>
          <w:lang w:val="es-ES_tradnl"/>
        </w:rPr>
        <w:t>el artículo 4 de la Ley 1437 de 2011 establece que, las actuaciones administrativas podrán iniciarse entre otras maneras, por quienes obren en cumplimiento de una obligación o deber legal, tal como sucede en los trámites ambientales, por lo que se consideran un procedimiento de carácter rogado, es decir que únicamente se inicia la actuación administrativa a petición exclusiva de la parte interesada.</w:t>
      </w:r>
      <w:r w:rsidRPr="00773CD9">
        <w:rPr>
          <w:rFonts w:ascii="Arial" w:eastAsia="Batang" w:hAnsi="Arial" w:cs="Arial"/>
          <w:lang w:val="es-ES_tradnl"/>
        </w:rPr>
        <w:t xml:space="preserve"> </w:t>
      </w:r>
    </w:p>
    <w:p w14:paraId="12B1E4D1" w14:textId="77777777" w:rsidR="00682E16" w:rsidRPr="00773CD9" w:rsidRDefault="00682E16" w:rsidP="00773CD9">
      <w:pPr>
        <w:pStyle w:val="Textoindependiente"/>
        <w:numPr>
          <w:ilvl w:val="12"/>
          <w:numId w:val="0"/>
        </w:numPr>
        <w:jc w:val="both"/>
        <w:rPr>
          <w:rFonts w:ascii="Arial" w:eastAsia="Batang" w:hAnsi="Arial" w:cs="Arial"/>
          <w:lang w:val="es-ES_tradnl"/>
        </w:rPr>
      </w:pPr>
    </w:p>
    <w:p w14:paraId="2153F30B" w14:textId="77777777" w:rsidR="00682E16" w:rsidRPr="00773CD9" w:rsidRDefault="00682E16" w:rsidP="00773CD9">
      <w:pPr>
        <w:pStyle w:val="Textoindependiente"/>
        <w:numPr>
          <w:ilvl w:val="12"/>
          <w:numId w:val="0"/>
        </w:numPr>
        <w:jc w:val="both"/>
        <w:rPr>
          <w:rFonts w:ascii="Arial" w:eastAsia="Batang" w:hAnsi="Arial" w:cs="Arial"/>
          <w:i/>
          <w:highlight w:val="yellow"/>
          <w:lang w:val="es-ES_tradnl"/>
        </w:rPr>
      </w:pPr>
      <w:r w:rsidRPr="00773CD9">
        <w:rPr>
          <w:rFonts w:ascii="Arial" w:eastAsia="Batang" w:hAnsi="Arial" w:cs="Arial"/>
          <w:highlight w:val="yellow"/>
          <w:lang w:val="es-ES_tradnl"/>
        </w:rPr>
        <w:t xml:space="preserve">Que para las actuaciones administrativas, que se han iniciado mediando un interés directo de parte del solicitante, el artículo 18 de la Ley 1437 de 2011, permite que en los casos en que el interesado no desee continuar con la actuación adelantada, sin miramientos respecto de las razones que le asisten, este pueda desistir de la misma, al consagrar que </w:t>
      </w:r>
      <w:r w:rsidRPr="00773CD9">
        <w:rPr>
          <w:rFonts w:ascii="Arial" w:eastAsia="Batang" w:hAnsi="Arial" w:cs="Arial"/>
          <w:i/>
          <w:highlight w:val="yellow"/>
          <w:lang w:val="es-ES_tradnl"/>
        </w:rPr>
        <w:t xml:space="preserve">“Los interesados podrán desistir en cualquier tiempo de sus peticiones, pero las autoridades podrán continuar de oficio la actuación si la consideran necesaria para el interés público; en tal caso, expedirán resolución motivada”. </w:t>
      </w:r>
      <w:r w:rsidRPr="00773CD9">
        <w:rPr>
          <w:rFonts w:ascii="Arial" w:eastAsia="Batang" w:hAnsi="Arial" w:cs="Arial"/>
          <w:i/>
          <w:highlight w:val="yellow"/>
          <w:lang w:val="es-ES_tradnl"/>
        </w:rPr>
        <w:cr/>
      </w:r>
    </w:p>
    <w:p w14:paraId="2C9FBB13" w14:textId="77777777" w:rsidR="00682E16" w:rsidRPr="00773CD9" w:rsidRDefault="00682E16" w:rsidP="00773CD9">
      <w:pPr>
        <w:pStyle w:val="Textoindependiente"/>
        <w:numPr>
          <w:ilvl w:val="12"/>
          <w:numId w:val="0"/>
        </w:numPr>
        <w:jc w:val="both"/>
        <w:rPr>
          <w:rFonts w:ascii="Arial" w:eastAsia="Batang" w:hAnsi="Arial" w:cs="Arial"/>
          <w:highlight w:val="yellow"/>
        </w:rPr>
      </w:pPr>
      <w:r w:rsidRPr="00773CD9">
        <w:rPr>
          <w:rFonts w:ascii="Arial" w:eastAsia="Batang" w:hAnsi="Arial" w:cs="Arial"/>
          <w:highlight w:val="yellow"/>
        </w:rPr>
        <w:t xml:space="preserve">Que de conformidad con lo anterior, el desistimiento expreso presentado por los solicitantes, constituye una manifestación de voluntad que refleja la perdida de interés en la actuación que se ha adelantado por parte de esta Autoridad Ambiental. </w:t>
      </w:r>
    </w:p>
    <w:p w14:paraId="06D885B9" w14:textId="77777777" w:rsidR="00682E16" w:rsidRPr="00773CD9" w:rsidRDefault="00682E16" w:rsidP="00773CD9">
      <w:pPr>
        <w:pStyle w:val="Textoindependiente"/>
        <w:numPr>
          <w:ilvl w:val="12"/>
          <w:numId w:val="0"/>
        </w:numPr>
        <w:jc w:val="both"/>
        <w:rPr>
          <w:rFonts w:ascii="Arial" w:eastAsia="Batang" w:hAnsi="Arial" w:cs="Arial"/>
          <w:highlight w:val="yellow"/>
        </w:rPr>
      </w:pPr>
    </w:p>
    <w:p w14:paraId="3B8EB810" w14:textId="77777777" w:rsidR="00682E16" w:rsidRPr="00773CD9" w:rsidRDefault="00682E16" w:rsidP="00773CD9">
      <w:pPr>
        <w:pStyle w:val="Textoindependiente"/>
        <w:numPr>
          <w:ilvl w:val="12"/>
          <w:numId w:val="0"/>
        </w:numPr>
        <w:jc w:val="both"/>
        <w:rPr>
          <w:rFonts w:ascii="Arial" w:eastAsia="Batang" w:hAnsi="Arial" w:cs="Arial"/>
        </w:rPr>
      </w:pPr>
      <w:r w:rsidRPr="00773CD9">
        <w:rPr>
          <w:rFonts w:ascii="Arial" w:eastAsia="Batang" w:hAnsi="Arial" w:cs="Arial"/>
          <w:highlight w:val="yellow"/>
        </w:rPr>
        <w:t>Que para el presente caso, esta Entidad considera que no existe mérito para continuar oficiosamente con la presente actuación administrativa; por el contrario, la solicitud de desistimiento tiene tanto asidero factico como jurídico, pues en tanto no se va a hacer uso del instrumento ambiental, y no se afectaran los recursos naturales.</w:t>
      </w:r>
    </w:p>
    <w:p w14:paraId="32730BC8" w14:textId="77777777" w:rsidR="00682E16" w:rsidRPr="00773CD9" w:rsidRDefault="00682E16" w:rsidP="00773CD9">
      <w:pPr>
        <w:pStyle w:val="Textoindependiente"/>
        <w:numPr>
          <w:ilvl w:val="12"/>
          <w:numId w:val="0"/>
        </w:numPr>
        <w:jc w:val="both"/>
        <w:rPr>
          <w:rFonts w:ascii="Arial" w:eastAsia="Batang" w:hAnsi="Arial" w:cs="Arial"/>
          <w:lang w:val="es-CO"/>
        </w:rPr>
      </w:pPr>
    </w:p>
    <w:p w14:paraId="5AE227EC" w14:textId="77777777" w:rsidR="009241A1" w:rsidRDefault="009241A1" w:rsidP="00773CD9">
      <w:pPr>
        <w:pStyle w:val="NormalWeb"/>
        <w:spacing w:before="0" w:beforeAutospacing="0" w:after="0" w:afterAutospacing="0"/>
        <w:jc w:val="both"/>
        <w:rPr>
          <w:rFonts w:ascii="Arial" w:eastAsia="Batang" w:hAnsi="Arial" w:cs="Arial"/>
          <w:b/>
        </w:rPr>
      </w:pPr>
    </w:p>
    <w:p w14:paraId="1DA61C88" w14:textId="0E868D29" w:rsidR="00155819" w:rsidRDefault="00155819" w:rsidP="00773CD9">
      <w:pPr>
        <w:pStyle w:val="NormalWeb"/>
        <w:spacing w:before="0" w:beforeAutospacing="0" w:after="0" w:afterAutospacing="0"/>
        <w:jc w:val="both"/>
        <w:rPr>
          <w:rFonts w:ascii="Arial" w:eastAsia="Batang" w:hAnsi="Arial" w:cs="Arial"/>
          <w:b/>
        </w:rPr>
      </w:pPr>
      <w:r w:rsidRPr="00773CD9">
        <w:rPr>
          <w:rFonts w:ascii="Arial" w:eastAsia="Batang" w:hAnsi="Arial" w:cs="Arial"/>
          <w:b/>
        </w:rPr>
        <w:t>CONSIDERACIONES</w:t>
      </w:r>
    </w:p>
    <w:p w14:paraId="3166265D" w14:textId="77777777" w:rsidR="00773CD9" w:rsidRPr="00773CD9" w:rsidRDefault="00773CD9" w:rsidP="00773CD9">
      <w:pPr>
        <w:pStyle w:val="NormalWeb"/>
        <w:spacing w:before="0" w:beforeAutospacing="0" w:after="0" w:afterAutospacing="0"/>
        <w:jc w:val="both"/>
        <w:rPr>
          <w:rFonts w:ascii="Arial" w:eastAsia="Batang" w:hAnsi="Arial" w:cs="Arial"/>
          <w:b/>
        </w:rPr>
      </w:pPr>
    </w:p>
    <w:p w14:paraId="2E81F64C" w14:textId="1A7A5E08"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De conformidad con lo anterior, esta Secretaría encuentra que a la fecha el requerimiento </w:t>
      </w:r>
      <w:r w:rsidRPr="00773CD9">
        <w:rPr>
          <w:rFonts w:ascii="Arial" w:eastAsia="Batang" w:hAnsi="Arial" w:cs="Arial"/>
          <w:lang w:val="es-CO"/>
        </w:rPr>
        <w:lastRenderedPageBreak/>
        <w:t xml:space="preserve">efectuado por esta Autoridad se encuentra pendiente de respuesta, circunstancia por la cual, observa el despacho que la solicitud de </w:t>
      </w:r>
      <w:r w:rsidRPr="00773CD9">
        <w:rPr>
          <w:rFonts w:ascii="Arial" w:eastAsia="Batang" w:hAnsi="Arial" w:cs="Arial"/>
          <w:i/>
          <w:iCs/>
          <w:lang w:val="es-CO"/>
        </w:rPr>
        <w:t xml:space="preserve">XXXXXXXXXXXXXXXX </w:t>
      </w:r>
      <w:r w:rsidRPr="00773CD9">
        <w:rPr>
          <w:rFonts w:ascii="Arial" w:eastAsia="Batang" w:hAnsi="Arial" w:cs="Arial"/>
          <w:lang w:val="es-CO"/>
        </w:rPr>
        <w:t xml:space="preserve">ha permanecido inactiva desde hace varios meses como consecuencia de la falta de impulso procesal por parte del señor </w:t>
      </w:r>
      <w:r w:rsidRPr="00773CD9">
        <w:rPr>
          <w:rFonts w:ascii="Arial" w:eastAsia="Batang" w:hAnsi="Arial" w:cs="Arial"/>
          <w:i/>
          <w:iCs/>
          <w:lang w:val="es-CO"/>
        </w:rPr>
        <w:t>XXXXXXXXXXXXXXXX</w:t>
      </w:r>
      <w:r w:rsidRPr="00773CD9">
        <w:rPr>
          <w:rFonts w:ascii="Arial" w:eastAsia="Batang" w:hAnsi="Arial" w:cs="Arial"/>
          <w:lang w:val="es-CO"/>
        </w:rPr>
        <w:t xml:space="preserve">, no </w:t>
      </w:r>
      <w:r w:rsidR="004F3AF0" w:rsidRPr="00773CD9">
        <w:rPr>
          <w:rFonts w:ascii="Arial" w:eastAsia="Batang" w:hAnsi="Arial" w:cs="Arial"/>
          <w:lang w:val="es-CO"/>
        </w:rPr>
        <w:t>obstante,</w:t>
      </w:r>
      <w:r w:rsidRPr="00773CD9">
        <w:rPr>
          <w:rFonts w:ascii="Arial" w:eastAsia="Batang" w:hAnsi="Arial" w:cs="Arial"/>
          <w:lang w:val="es-CO"/>
        </w:rPr>
        <w:t xml:space="preserve"> la Corporación haber requerido la continuidad del trámite.   </w:t>
      </w:r>
    </w:p>
    <w:p w14:paraId="4AD27CE1" w14:textId="77777777" w:rsidR="001B06FB" w:rsidRPr="00773CD9" w:rsidRDefault="001B06FB" w:rsidP="00773CD9">
      <w:pPr>
        <w:pStyle w:val="Textoindependiente"/>
        <w:numPr>
          <w:ilvl w:val="12"/>
          <w:numId w:val="0"/>
        </w:numPr>
        <w:jc w:val="both"/>
        <w:rPr>
          <w:rFonts w:ascii="Arial" w:eastAsia="Batang" w:hAnsi="Arial" w:cs="Arial"/>
          <w:lang w:val="es-CO"/>
        </w:rPr>
      </w:pPr>
    </w:p>
    <w:p w14:paraId="080D9138" w14:textId="4FF472AB"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Que la información solicitada por esta Corporación mediante radicado </w:t>
      </w:r>
      <w:r w:rsidRPr="00773CD9">
        <w:rPr>
          <w:rFonts w:ascii="Arial" w:eastAsia="Batang" w:hAnsi="Arial" w:cs="Arial"/>
          <w:i/>
          <w:iCs/>
          <w:lang w:val="es-CO"/>
        </w:rPr>
        <w:t xml:space="preserve">XXXXXXXXXXXXXXXX del </w:t>
      </w:r>
      <w:r w:rsidRPr="00773CD9">
        <w:rPr>
          <w:rFonts w:ascii="Arial" w:eastAsia="Batang" w:hAnsi="Arial" w:cs="Arial"/>
          <w:lang w:val="es-CO"/>
        </w:rPr>
        <w:t xml:space="preserve">del </w:t>
      </w:r>
      <w:proofErr w:type="spellStart"/>
      <w:r w:rsidRPr="00773CD9">
        <w:rPr>
          <w:rFonts w:ascii="Arial" w:eastAsia="Batang" w:hAnsi="Arial" w:cs="Arial"/>
          <w:lang w:val="es-CO"/>
        </w:rPr>
        <w:t>xx</w:t>
      </w:r>
      <w:proofErr w:type="spellEnd"/>
      <w:r w:rsidRPr="00773CD9">
        <w:rPr>
          <w:rFonts w:ascii="Arial" w:eastAsia="Batang" w:hAnsi="Arial" w:cs="Arial"/>
          <w:lang w:val="es-CO"/>
        </w:rPr>
        <w:t xml:space="preserve"> de </w:t>
      </w:r>
      <w:proofErr w:type="spellStart"/>
      <w:r w:rsidRPr="00773CD9">
        <w:rPr>
          <w:rFonts w:ascii="Arial" w:eastAsia="Batang" w:hAnsi="Arial" w:cs="Arial"/>
          <w:lang w:val="es-CO"/>
        </w:rPr>
        <w:t>xxxxx</w:t>
      </w:r>
      <w:proofErr w:type="spellEnd"/>
      <w:r w:rsidRPr="00773CD9">
        <w:rPr>
          <w:rFonts w:ascii="Arial" w:eastAsia="Batang" w:hAnsi="Arial" w:cs="Arial"/>
          <w:lang w:val="es-CO"/>
        </w:rPr>
        <w:t xml:space="preserve"> de 20xx, resulta indispensable para dar continuidad al trámite de </w:t>
      </w:r>
      <w:r w:rsidRPr="00773CD9">
        <w:rPr>
          <w:rFonts w:ascii="Arial" w:eastAsia="Batang" w:hAnsi="Arial" w:cs="Arial"/>
          <w:i/>
          <w:iCs/>
          <w:lang w:val="es-CO"/>
        </w:rPr>
        <w:t>XXXXXXXXXXXXXXXX</w:t>
      </w:r>
      <w:r w:rsidRPr="00773CD9">
        <w:rPr>
          <w:rFonts w:ascii="Arial" w:eastAsia="Batang" w:hAnsi="Arial" w:cs="Arial"/>
          <w:lang w:val="es-CO"/>
        </w:rPr>
        <w:t xml:space="preserve">, sin que sea posible de oficio por parte de esta Entidad, continuar con el trámite administrativo exigido por la normatividad ambiental vigente. </w:t>
      </w:r>
    </w:p>
    <w:p w14:paraId="0B88BDC8" w14:textId="77777777" w:rsidR="001B06FB" w:rsidRPr="00773CD9" w:rsidRDefault="001B06FB" w:rsidP="00773CD9">
      <w:pPr>
        <w:pStyle w:val="Textoindependiente"/>
        <w:numPr>
          <w:ilvl w:val="12"/>
          <w:numId w:val="0"/>
        </w:numPr>
        <w:jc w:val="both"/>
        <w:rPr>
          <w:rFonts w:ascii="Arial" w:eastAsia="Batang" w:hAnsi="Arial" w:cs="Arial"/>
          <w:lang w:val="es-CO"/>
        </w:rPr>
      </w:pPr>
    </w:p>
    <w:p w14:paraId="17E54A1F" w14:textId="33B7EB7E"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Que de conformidad con lo anterior, se colige que el usuario no se encuentra interesado en continuar con el trámite solicitado para la obtención del permiso de </w:t>
      </w:r>
      <w:r w:rsidRPr="00773CD9">
        <w:rPr>
          <w:rFonts w:ascii="Arial" w:eastAsia="Batang" w:hAnsi="Arial" w:cs="Arial"/>
          <w:i/>
          <w:iCs/>
          <w:lang w:val="es-CO"/>
        </w:rPr>
        <w:t>XXXXXXXXXXXXXX</w:t>
      </w:r>
      <w:r w:rsidRPr="00773CD9">
        <w:rPr>
          <w:rFonts w:ascii="Arial" w:eastAsia="Batang" w:hAnsi="Arial" w:cs="Arial"/>
          <w:lang w:val="es-CO"/>
        </w:rPr>
        <w:t xml:space="preserve">, lo que permite inferir el desistimiento </w:t>
      </w:r>
      <w:r w:rsidRPr="00773CD9">
        <w:rPr>
          <w:rFonts w:ascii="Arial" w:eastAsia="Batang" w:hAnsi="Arial" w:cs="Arial"/>
          <w:highlight w:val="yellow"/>
          <w:lang w:val="es-CO"/>
        </w:rPr>
        <w:t>tácito/expreso</w:t>
      </w:r>
      <w:r w:rsidRPr="00773CD9">
        <w:rPr>
          <w:rFonts w:ascii="Arial" w:eastAsia="Batang" w:hAnsi="Arial" w:cs="Arial"/>
          <w:lang w:val="es-CO"/>
        </w:rPr>
        <w:t xml:space="preserve"> de su solicitud.</w:t>
      </w:r>
    </w:p>
    <w:p w14:paraId="52593E09" w14:textId="77777777" w:rsidR="001B06FB" w:rsidRPr="00773CD9" w:rsidRDefault="001B06FB" w:rsidP="00773CD9">
      <w:pPr>
        <w:pStyle w:val="Textoindependiente"/>
        <w:numPr>
          <w:ilvl w:val="12"/>
          <w:numId w:val="0"/>
        </w:numPr>
        <w:jc w:val="both"/>
        <w:rPr>
          <w:rFonts w:ascii="Arial" w:eastAsia="Batang" w:hAnsi="Arial" w:cs="Arial"/>
          <w:lang w:val="es-CO"/>
        </w:rPr>
      </w:pPr>
    </w:p>
    <w:p w14:paraId="44ADB0A4" w14:textId="3C8956DE"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Que en razón de lo anterior, resulta viable disponer el archivo de la solicitud radicada bajo el número </w:t>
      </w:r>
      <w:r w:rsidRPr="00773CD9">
        <w:rPr>
          <w:rFonts w:ascii="Arial" w:eastAsia="Batang" w:hAnsi="Arial" w:cs="Arial"/>
          <w:i/>
          <w:iCs/>
          <w:lang w:val="es-CO"/>
        </w:rPr>
        <w:t xml:space="preserve">XXXXXXXXXXXXXX </w:t>
      </w:r>
      <w:r w:rsidRPr="00773CD9">
        <w:rPr>
          <w:rFonts w:ascii="Arial" w:eastAsia="Batang" w:hAnsi="Arial" w:cs="Arial"/>
          <w:lang w:val="es-CO"/>
        </w:rPr>
        <w:t xml:space="preserve">del </w:t>
      </w:r>
      <w:proofErr w:type="spellStart"/>
      <w:r w:rsidRPr="00773CD9">
        <w:rPr>
          <w:rFonts w:ascii="Arial" w:eastAsia="Batang" w:hAnsi="Arial" w:cs="Arial"/>
          <w:lang w:val="es-CO"/>
        </w:rPr>
        <w:t>xx</w:t>
      </w:r>
      <w:proofErr w:type="spellEnd"/>
      <w:r w:rsidRPr="00773CD9">
        <w:rPr>
          <w:rFonts w:ascii="Arial" w:eastAsia="Batang" w:hAnsi="Arial" w:cs="Arial"/>
          <w:lang w:val="es-CO"/>
        </w:rPr>
        <w:t xml:space="preserve"> de </w:t>
      </w:r>
      <w:proofErr w:type="spellStart"/>
      <w:r w:rsidRPr="00773CD9">
        <w:rPr>
          <w:rFonts w:ascii="Arial" w:eastAsia="Batang" w:hAnsi="Arial" w:cs="Arial"/>
          <w:lang w:val="es-CO"/>
        </w:rPr>
        <w:t>xxxxx</w:t>
      </w:r>
      <w:proofErr w:type="spellEnd"/>
      <w:r w:rsidRPr="00773CD9">
        <w:rPr>
          <w:rFonts w:ascii="Arial" w:eastAsia="Batang" w:hAnsi="Arial" w:cs="Arial"/>
          <w:lang w:val="es-CO"/>
        </w:rPr>
        <w:t xml:space="preserve"> de 20xx. </w:t>
      </w:r>
    </w:p>
    <w:p w14:paraId="565E6775" w14:textId="77777777" w:rsidR="001B06FB" w:rsidRPr="00773CD9" w:rsidRDefault="001B06FB" w:rsidP="00773CD9">
      <w:pPr>
        <w:pStyle w:val="Textoindependiente"/>
        <w:numPr>
          <w:ilvl w:val="12"/>
          <w:numId w:val="0"/>
        </w:numPr>
        <w:jc w:val="both"/>
        <w:rPr>
          <w:rFonts w:ascii="Arial" w:eastAsia="Batang" w:hAnsi="Arial" w:cs="Arial"/>
          <w:lang w:val="es-CO"/>
        </w:rPr>
      </w:pPr>
    </w:p>
    <w:p w14:paraId="7EB3D236" w14:textId="07FE3744"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De otra </w:t>
      </w:r>
      <w:r w:rsidR="00773CD9" w:rsidRPr="00773CD9">
        <w:rPr>
          <w:rFonts w:ascii="Arial" w:eastAsia="Batang" w:hAnsi="Arial" w:cs="Arial"/>
          <w:lang w:val="es-CO"/>
        </w:rPr>
        <w:t>parte,</w:t>
      </w:r>
      <w:r w:rsidRPr="00773CD9">
        <w:rPr>
          <w:rFonts w:ascii="Arial" w:eastAsia="Batang" w:hAnsi="Arial" w:cs="Arial"/>
          <w:lang w:val="es-CO"/>
        </w:rPr>
        <w:t xml:space="preserve"> es nuestro deber informarle que, el no cumplimiento de la normativa actual vigente podría acarrearle el inicio de procesos sancionatorios en su contra al tenor de lo dispuesto en la Ley 1333 de 2009, por lo que le recomendamos en atención a lo dispuesto en el Decreto 1076 de 2015, presentar ante la Corporación solicitud de </w:t>
      </w:r>
      <w:proofErr w:type="spellStart"/>
      <w:r w:rsidR="00B2139B" w:rsidRPr="00773CD9">
        <w:rPr>
          <w:rFonts w:ascii="Arial" w:eastAsia="Batang" w:hAnsi="Arial" w:cs="Arial"/>
          <w:lang w:val="es-CO"/>
        </w:rPr>
        <w:t>xxxxxxxxxxxxxxx</w:t>
      </w:r>
      <w:proofErr w:type="spellEnd"/>
      <w:r w:rsidRPr="00773CD9">
        <w:rPr>
          <w:rFonts w:ascii="Arial" w:eastAsia="Batang" w:hAnsi="Arial" w:cs="Arial"/>
          <w:lang w:val="es-CO"/>
        </w:rPr>
        <w:t xml:space="preserve"> en caso de que pretenda realizar </w:t>
      </w:r>
      <w:r w:rsidR="00947A45" w:rsidRPr="00773CD9">
        <w:rPr>
          <w:rFonts w:ascii="Arial" w:eastAsia="Batang" w:hAnsi="Arial" w:cs="Arial"/>
          <w:lang w:val="es-CO"/>
        </w:rPr>
        <w:t>la utilización de cualquier tipo de recurso natural en el Departamento de Caldas</w:t>
      </w:r>
      <w:r w:rsidRPr="00773CD9">
        <w:rPr>
          <w:rFonts w:ascii="Arial" w:eastAsia="Batang" w:hAnsi="Arial" w:cs="Arial"/>
          <w:lang w:val="es-CO"/>
        </w:rPr>
        <w:t xml:space="preserve">. </w:t>
      </w:r>
    </w:p>
    <w:p w14:paraId="7A86EE0E" w14:textId="77777777" w:rsidR="00B2139B" w:rsidRPr="00773CD9" w:rsidRDefault="00B2139B" w:rsidP="00773CD9">
      <w:pPr>
        <w:pStyle w:val="Textoindependiente"/>
        <w:numPr>
          <w:ilvl w:val="12"/>
          <w:numId w:val="0"/>
        </w:numPr>
        <w:jc w:val="both"/>
        <w:rPr>
          <w:rFonts w:ascii="Arial" w:eastAsia="Batang" w:hAnsi="Arial" w:cs="Arial"/>
          <w:lang w:val="es-CO"/>
        </w:rPr>
      </w:pPr>
    </w:p>
    <w:p w14:paraId="5394523C" w14:textId="77777777" w:rsidR="001B06FB" w:rsidRPr="00773CD9" w:rsidRDefault="001B06FB" w:rsidP="00773CD9">
      <w:pPr>
        <w:pStyle w:val="Textoindependiente"/>
        <w:numPr>
          <w:ilvl w:val="12"/>
          <w:numId w:val="0"/>
        </w:numPr>
        <w:jc w:val="both"/>
        <w:rPr>
          <w:rFonts w:ascii="Arial" w:eastAsia="Batang" w:hAnsi="Arial" w:cs="Arial"/>
          <w:lang w:val="es-CO"/>
        </w:rPr>
      </w:pPr>
      <w:r w:rsidRPr="00773CD9">
        <w:rPr>
          <w:rFonts w:ascii="Arial" w:eastAsia="Batang" w:hAnsi="Arial" w:cs="Arial"/>
          <w:lang w:val="es-CO"/>
        </w:rPr>
        <w:t xml:space="preserve">Se aclara que, con la decisión aquí adoptada en manera alguna se pretende desalentar o desconocer los derechos que le asisten para invocar una nueva solicitud, en tal virtud se advierte que sin perjuicio de la presente determinación subsiste la posibilidad de iniciar nuevamente el trámite señalado. </w:t>
      </w:r>
    </w:p>
    <w:p w14:paraId="7C23A1EF" w14:textId="77777777" w:rsidR="001B06FB" w:rsidRPr="00773CD9" w:rsidRDefault="001B06FB" w:rsidP="00773CD9">
      <w:pPr>
        <w:pStyle w:val="Textoindependiente"/>
        <w:numPr>
          <w:ilvl w:val="12"/>
          <w:numId w:val="0"/>
        </w:numPr>
        <w:jc w:val="both"/>
        <w:rPr>
          <w:rFonts w:ascii="Arial" w:eastAsia="Batang" w:hAnsi="Arial" w:cs="Arial"/>
          <w:lang w:val="es-CO"/>
        </w:rPr>
      </w:pPr>
    </w:p>
    <w:p w14:paraId="0F68F5B8" w14:textId="52859A46" w:rsidR="002256AB" w:rsidRPr="00773CD9" w:rsidRDefault="002256AB" w:rsidP="00773CD9">
      <w:pPr>
        <w:pStyle w:val="Textoindependiente3"/>
        <w:spacing w:after="0"/>
        <w:rPr>
          <w:rFonts w:ascii="Arial" w:eastAsia="Batang" w:hAnsi="Arial" w:cs="Arial"/>
          <w:sz w:val="24"/>
          <w:szCs w:val="24"/>
        </w:rPr>
      </w:pPr>
      <w:r w:rsidRPr="00773CD9">
        <w:rPr>
          <w:rFonts w:ascii="Arial" w:eastAsia="Batang" w:hAnsi="Arial" w:cs="Arial"/>
          <w:sz w:val="24"/>
          <w:szCs w:val="24"/>
        </w:rPr>
        <w:t xml:space="preserve">En consecuencia, </w:t>
      </w:r>
      <w:r w:rsidR="00F178A6" w:rsidRPr="00773CD9">
        <w:rPr>
          <w:rFonts w:ascii="Arial" w:eastAsia="Batang" w:hAnsi="Arial" w:cs="Arial"/>
          <w:sz w:val="24"/>
          <w:szCs w:val="24"/>
        </w:rPr>
        <w:t>esta Secretaría</w:t>
      </w:r>
    </w:p>
    <w:p w14:paraId="6A7C540E" w14:textId="5443F5D2" w:rsidR="00F178A6" w:rsidRPr="00773CD9" w:rsidRDefault="00F178A6" w:rsidP="00773CD9">
      <w:pPr>
        <w:pStyle w:val="Textoindependiente3"/>
        <w:spacing w:after="0"/>
        <w:rPr>
          <w:rFonts w:ascii="Arial" w:eastAsia="Batang" w:hAnsi="Arial" w:cs="Arial"/>
          <w:sz w:val="24"/>
          <w:szCs w:val="24"/>
        </w:rPr>
      </w:pPr>
    </w:p>
    <w:p w14:paraId="76A218B7" w14:textId="77777777" w:rsidR="00773CD9" w:rsidRDefault="00773CD9" w:rsidP="00773CD9">
      <w:pPr>
        <w:pStyle w:val="Textoindependiente3"/>
        <w:spacing w:after="0"/>
        <w:jc w:val="center"/>
        <w:rPr>
          <w:rFonts w:ascii="Arial" w:eastAsia="Batang" w:hAnsi="Arial" w:cs="Arial"/>
          <w:b/>
          <w:sz w:val="24"/>
          <w:szCs w:val="24"/>
        </w:rPr>
      </w:pPr>
    </w:p>
    <w:p w14:paraId="4E3A6483" w14:textId="36DA7AB4" w:rsidR="00F178A6" w:rsidRPr="00773CD9" w:rsidRDefault="00F178A6" w:rsidP="00773CD9">
      <w:pPr>
        <w:pStyle w:val="Textoindependiente3"/>
        <w:spacing w:after="0"/>
        <w:jc w:val="center"/>
        <w:rPr>
          <w:rFonts w:ascii="Arial" w:eastAsia="Batang" w:hAnsi="Arial" w:cs="Arial"/>
          <w:b/>
          <w:sz w:val="24"/>
          <w:szCs w:val="24"/>
        </w:rPr>
      </w:pPr>
      <w:r w:rsidRPr="00773CD9">
        <w:rPr>
          <w:rFonts w:ascii="Arial" w:eastAsia="Batang" w:hAnsi="Arial" w:cs="Arial"/>
          <w:b/>
          <w:sz w:val="24"/>
          <w:szCs w:val="24"/>
        </w:rPr>
        <w:t>DISPONE:</w:t>
      </w:r>
    </w:p>
    <w:p w14:paraId="48A74C0A" w14:textId="77777777" w:rsidR="002256AB" w:rsidRPr="00773CD9" w:rsidRDefault="002256AB" w:rsidP="00773CD9">
      <w:pPr>
        <w:pStyle w:val="Textoindependiente3"/>
        <w:spacing w:after="0"/>
        <w:rPr>
          <w:rFonts w:ascii="Arial" w:eastAsia="Batang" w:hAnsi="Arial" w:cs="Arial"/>
          <w:sz w:val="24"/>
          <w:szCs w:val="24"/>
        </w:rPr>
      </w:pPr>
    </w:p>
    <w:p w14:paraId="064838D8" w14:textId="5A69CA93" w:rsidR="00F178A6" w:rsidRPr="00773CD9" w:rsidRDefault="00F178A6" w:rsidP="00773CD9">
      <w:pPr>
        <w:pStyle w:val="Textoindependiente3"/>
        <w:spacing w:after="0"/>
        <w:jc w:val="both"/>
        <w:outlineLvl w:val="0"/>
        <w:rPr>
          <w:rFonts w:ascii="Arial" w:eastAsia="Batang" w:hAnsi="Arial" w:cs="Arial"/>
          <w:sz w:val="24"/>
          <w:szCs w:val="24"/>
        </w:rPr>
      </w:pPr>
      <w:r w:rsidRPr="00773CD9">
        <w:rPr>
          <w:rFonts w:ascii="Arial" w:eastAsia="Batang" w:hAnsi="Arial" w:cs="Arial"/>
          <w:b/>
          <w:sz w:val="24"/>
          <w:szCs w:val="24"/>
        </w:rPr>
        <w:t>ARTÍCULO PRIMERO:</w:t>
      </w:r>
      <w:r w:rsidRPr="00773CD9">
        <w:rPr>
          <w:rFonts w:ascii="Arial" w:eastAsia="Batang" w:hAnsi="Arial" w:cs="Arial"/>
          <w:sz w:val="24"/>
          <w:szCs w:val="24"/>
        </w:rPr>
        <w:t xml:space="preserve"> Declarar</w:t>
      </w:r>
      <w:r w:rsidR="002256AB" w:rsidRPr="00773CD9">
        <w:rPr>
          <w:rFonts w:ascii="Arial" w:eastAsia="Batang" w:hAnsi="Arial" w:cs="Arial"/>
          <w:sz w:val="24"/>
          <w:szCs w:val="24"/>
        </w:rPr>
        <w:t xml:space="preserve"> el desistimiento </w:t>
      </w:r>
      <w:r w:rsidR="002256AB" w:rsidRPr="00773CD9">
        <w:rPr>
          <w:rFonts w:ascii="Arial" w:eastAsia="Batang" w:hAnsi="Arial" w:cs="Arial"/>
          <w:sz w:val="24"/>
          <w:szCs w:val="24"/>
          <w:highlight w:val="yellow"/>
        </w:rPr>
        <w:t>tácito</w:t>
      </w:r>
      <w:r w:rsidR="00604269" w:rsidRPr="00773CD9">
        <w:rPr>
          <w:rFonts w:ascii="Arial" w:eastAsia="Batang" w:hAnsi="Arial" w:cs="Arial"/>
          <w:sz w:val="24"/>
          <w:szCs w:val="24"/>
          <w:highlight w:val="yellow"/>
        </w:rPr>
        <w:t>/expreso</w:t>
      </w:r>
      <w:r w:rsidR="002256AB" w:rsidRPr="00773CD9">
        <w:rPr>
          <w:rFonts w:ascii="Arial" w:eastAsia="Batang" w:hAnsi="Arial" w:cs="Arial"/>
          <w:sz w:val="24"/>
          <w:szCs w:val="24"/>
        </w:rPr>
        <w:t xml:space="preserve"> de la de la solicitud </w:t>
      </w:r>
      <w:r w:rsidR="0078746F" w:rsidRPr="00773CD9">
        <w:rPr>
          <w:rFonts w:ascii="Arial" w:eastAsia="Batang" w:hAnsi="Arial" w:cs="Arial"/>
          <w:sz w:val="24"/>
          <w:szCs w:val="24"/>
        </w:rPr>
        <w:t>de la solicitud de XXXXXXXXXXXXXXXX</w:t>
      </w:r>
      <w:r w:rsidR="00CF0EDB" w:rsidRPr="00773CD9">
        <w:rPr>
          <w:rFonts w:ascii="Arial" w:eastAsia="Batang" w:hAnsi="Arial" w:cs="Arial"/>
          <w:sz w:val="24"/>
          <w:szCs w:val="24"/>
        </w:rPr>
        <w:t xml:space="preserve"> </w:t>
      </w:r>
      <w:r w:rsidR="00E7613B" w:rsidRPr="00773CD9">
        <w:rPr>
          <w:rFonts w:ascii="Arial" w:eastAsia="Batang" w:hAnsi="Arial" w:cs="Arial"/>
          <w:sz w:val="24"/>
          <w:szCs w:val="24"/>
        </w:rPr>
        <w:t xml:space="preserve">presentada mediante rad </w:t>
      </w:r>
      <w:r w:rsidRPr="00773CD9">
        <w:rPr>
          <w:rFonts w:ascii="Arial" w:eastAsia="Batang" w:hAnsi="Arial" w:cs="Arial"/>
          <w:sz w:val="24"/>
          <w:szCs w:val="24"/>
        </w:rPr>
        <w:t xml:space="preserve">y, en consecuencia, ordenar el archivo del expediente </w:t>
      </w:r>
      <w:r w:rsidR="00E7613B" w:rsidRPr="00773CD9">
        <w:rPr>
          <w:rFonts w:ascii="Arial" w:eastAsia="Batang" w:hAnsi="Arial" w:cs="Arial"/>
          <w:sz w:val="24"/>
          <w:szCs w:val="24"/>
        </w:rPr>
        <w:t>XXX-XX-XXXX-XXXX</w:t>
      </w:r>
      <w:r w:rsidRPr="00773CD9">
        <w:rPr>
          <w:rFonts w:ascii="Arial" w:eastAsia="Batang" w:hAnsi="Arial" w:cs="Arial"/>
          <w:sz w:val="24"/>
          <w:szCs w:val="24"/>
        </w:rPr>
        <w:t>, sin perjuicio de que el interesado presente nuevamente la petición con el lleno de los requisitos legales.</w:t>
      </w:r>
    </w:p>
    <w:p w14:paraId="18447C17" w14:textId="65E9F7E9" w:rsidR="00F178A6" w:rsidRPr="00773CD9" w:rsidRDefault="00F178A6" w:rsidP="00773CD9">
      <w:pPr>
        <w:pStyle w:val="Textoindependiente3"/>
        <w:spacing w:after="0"/>
        <w:jc w:val="both"/>
        <w:outlineLvl w:val="0"/>
        <w:rPr>
          <w:rFonts w:ascii="Arial" w:eastAsia="Batang" w:hAnsi="Arial" w:cs="Arial"/>
          <w:sz w:val="24"/>
          <w:szCs w:val="24"/>
        </w:rPr>
      </w:pPr>
    </w:p>
    <w:p w14:paraId="5BD88421" w14:textId="7211D2D1" w:rsidR="00F178A6" w:rsidRPr="00773CD9" w:rsidRDefault="00F178A6" w:rsidP="00773CD9">
      <w:pPr>
        <w:pStyle w:val="Textoindependiente3"/>
        <w:spacing w:after="0"/>
        <w:jc w:val="both"/>
        <w:outlineLvl w:val="0"/>
        <w:rPr>
          <w:rFonts w:ascii="Arial" w:eastAsia="Batang" w:hAnsi="Arial" w:cs="Arial"/>
          <w:sz w:val="24"/>
          <w:szCs w:val="24"/>
        </w:rPr>
      </w:pPr>
      <w:r w:rsidRPr="00773CD9">
        <w:rPr>
          <w:rFonts w:ascii="Arial" w:eastAsia="Batang" w:hAnsi="Arial" w:cs="Arial"/>
          <w:b/>
          <w:sz w:val="24"/>
          <w:szCs w:val="24"/>
        </w:rPr>
        <w:lastRenderedPageBreak/>
        <w:t>ARTÍCULO SEGUNDO:</w:t>
      </w:r>
      <w:r w:rsidRPr="00773CD9">
        <w:rPr>
          <w:rFonts w:ascii="Arial" w:eastAsia="Batang" w:hAnsi="Arial" w:cs="Arial"/>
          <w:sz w:val="24"/>
          <w:szCs w:val="24"/>
        </w:rPr>
        <w:t xml:space="preserve"> Notificar el contenido de esta decisión a los señores </w:t>
      </w:r>
      <w:r w:rsidR="00910868" w:rsidRPr="00773CD9">
        <w:rPr>
          <w:rFonts w:ascii="Arial" w:eastAsia="Batang" w:hAnsi="Arial" w:cs="Arial"/>
          <w:b/>
          <w:bCs/>
          <w:sz w:val="24"/>
          <w:szCs w:val="24"/>
        </w:rPr>
        <w:t>XXXXXXXXXXXXXXXXXXXXX</w:t>
      </w:r>
      <w:r w:rsidRPr="00773CD9">
        <w:rPr>
          <w:rFonts w:ascii="Arial" w:eastAsia="Batang" w:hAnsi="Arial" w:cs="Arial"/>
          <w:b/>
          <w:sz w:val="24"/>
          <w:szCs w:val="24"/>
        </w:rPr>
        <w:t>,</w:t>
      </w:r>
      <w:r w:rsidRPr="00773CD9">
        <w:rPr>
          <w:rFonts w:ascii="Arial" w:eastAsia="Batang" w:hAnsi="Arial" w:cs="Arial"/>
          <w:sz w:val="24"/>
          <w:szCs w:val="24"/>
        </w:rPr>
        <w:t xml:space="preserve"> </w:t>
      </w:r>
      <w:r w:rsidR="00910868" w:rsidRPr="00773CD9">
        <w:rPr>
          <w:rFonts w:ascii="Arial" w:eastAsia="Batang" w:hAnsi="Arial" w:cs="Arial"/>
          <w:sz w:val="24"/>
          <w:szCs w:val="24"/>
        </w:rPr>
        <w:t>identificado con</w:t>
      </w:r>
      <w:r w:rsidRPr="00773CD9">
        <w:rPr>
          <w:rFonts w:ascii="Arial" w:eastAsia="Batang" w:hAnsi="Arial" w:cs="Arial"/>
          <w:sz w:val="24"/>
          <w:szCs w:val="24"/>
        </w:rPr>
        <w:t xml:space="preserve"> cédula de ciudadanía </w:t>
      </w:r>
      <w:proofErr w:type="spellStart"/>
      <w:r w:rsidRPr="00773CD9">
        <w:rPr>
          <w:rFonts w:ascii="Arial" w:eastAsia="Batang" w:hAnsi="Arial" w:cs="Arial"/>
          <w:sz w:val="24"/>
          <w:szCs w:val="24"/>
        </w:rPr>
        <w:t>N°</w:t>
      </w:r>
      <w:proofErr w:type="spellEnd"/>
      <w:r w:rsidRPr="00773CD9">
        <w:rPr>
          <w:rFonts w:ascii="Arial" w:eastAsia="Batang" w:hAnsi="Arial" w:cs="Arial"/>
          <w:sz w:val="24"/>
          <w:szCs w:val="24"/>
        </w:rPr>
        <w:t xml:space="preserve"> </w:t>
      </w:r>
      <w:r w:rsidR="00910868" w:rsidRPr="00773CD9">
        <w:rPr>
          <w:rFonts w:ascii="Arial" w:eastAsia="Batang" w:hAnsi="Arial" w:cs="Arial"/>
          <w:b/>
          <w:bCs/>
          <w:sz w:val="24"/>
          <w:szCs w:val="24"/>
        </w:rPr>
        <w:t>XXXXXXXXXXXXXXXXXXXXX</w:t>
      </w:r>
      <w:r w:rsidRPr="00773CD9">
        <w:rPr>
          <w:rFonts w:ascii="Arial" w:eastAsia="Batang" w:hAnsi="Arial" w:cs="Arial"/>
          <w:sz w:val="24"/>
          <w:szCs w:val="24"/>
        </w:rPr>
        <w:t>, de conformidad con lo establecido en los artículos 67 y siguientes de la Ley 1437 de 2011.</w:t>
      </w:r>
    </w:p>
    <w:p w14:paraId="214752FD" w14:textId="136D4AA3" w:rsidR="00F178A6" w:rsidRPr="00773CD9" w:rsidRDefault="00F178A6" w:rsidP="00773CD9">
      <w:pPr>
        <w:pStyle w:val="Textoindependiente3"/>
        <w:spacing w:after="0"/>
        <w:jc w:val="both"/>
        <w:outlineLvl w:val="0"/>
        <w:rPr>
          <w:rFonts w:ascii="Arial" w:eastAsia="Batang" w:hAnsi="Arial" w:cs="Arial"/>
          <w:sz w:val="24"/>
          <w:szCs w:val="24"/>
        </w:rPr>
      </w:pPr>
    </w:p>
    <w:p w14:paraId="7BF1F5D4" w14:textId="14D54E30" w:rsidR="009E6C75" w:rsidRPr="00773CD9" w:rsidRDefault="00CB73D2" w:rsidP="00773CD9">
      <w:pPr>
        <w:pStyle w:val="Textoindependiente3"/>
        <w:spacing w:after="0"/>
        <w:jc w:val="both"/>
        <w:outlineLvl w:val="0"/>
        <w:rPr>
          <w:rFonts w:ascii="Arial" w:eastAsia="Batang" w:hAnsi="Arial" w:cs="Arial"/>
          <w:sz w:val="24"/>
          <w:szCs w:val="24"/>
        </w:rPr>
      </w:pPr>
      <w:r w:rsidRPr="00773CD9">
        <w:rPr>
          <w:rFonts w:ascii="Arial" w:eastAsia="Batang" w:hAnsi="Arial" w:cs="Arial"/>
          <w:b/>
          <w:sz w:val="24"/>
          <w:szCs w:val="24"/>
        </w:rPr>
        <w:t>PARÁGRAFO</w:t>
      </w:r>
      <w:r w:rsidR="00F178A6" w:rsidRPr="00773CD9">
        <w:rPr>
          <w:rFonts w:ascii="Arial" w:eastAsia="Batang" w:hAnsi="Arial" w:cs="Arial"/>
          <w:b/>
          <w:sz w:val="24"/>
          <w:szCs w:val="24"/>
        </w:rPr>
        <w:t>:</w:t>
      </w:r>
      <w:r w:rsidR="00F178A6" w:rsidRPr="00773CD9">
        <w:rPr>
          <w:rFonts w:ascii="Arial" w:eastAsia="Batang" w:hAnsi="Arial" w:cs="Arial"/>
          <w:sz w:val="24"/>
          <w:szCs w:val="24"/>
        </w:rPr>
        <w:t xml:space="preserve"> El original del presente auto reposará, para su custodia, en la Secretaría General. Dispóngase la incorporación de la copia en el expediente y la entrega de la misma al usuario.</w:t>
      </w:r>
    </w:p>
    <w:p w14:paraId="56254F84" w14:textId="7857F2A6" w:rsidR="009E6C75" w:rsidRPr="00773CD9" w:rsidRDefault="009E6C75" w:rsidP="00773CD9">
      <w:pPr>
        <w:pStyle w:val="Textoindependiente3"/>
        <w:spacing w:after="0"/>
        <w:jc w:val="both"/>
        <w:outlineLvl w:val="0"/>
        <w:rPr>
          <w:rFonts w:ascii="Arial" w:eastAsia="Batang" w:hAnsi="Arial" w:cs="Arial"/>
          <w:sz w:val="24"/>
          <w:szCs w:val="24"/>
        </w:rPr>
      </w:pPr>
    </w:p>
    <w:p w14:paraId="6104CF87" w14:textId="71AB99C1" w:rsidR="009E6C75" w:rsidRPr="00773CD9" w:rsidRDefault="009E6C75" w:rsidP="00773CD9">
      <w:pPr>
        <w:pStyle w:val="Textoindependiente3"/>
        <w:spacing w:after="0"/>
        <w:jc w:val="both"/>
        <w:outlineLvl w:val="0"/>
        <w:rPr>
          <w:rFonts w:ascii="Arial" w:eastAsia="Batang" w:hAnsi="Arial" w:cs="Arial"/>
          <w:sz w:val="24"/>
          <w:szCs w:val="24"/>
        </w:rPr>
      </w:pPr>
      <w:r w:rsidRPr="00773CD9">
        <w:rPr>
          <w:rFonts w:ascii="Arial" w:eastAsia="Batang" w:hAnsi="Arial" w:cs="Arial"/>
          <w:b/>
          <w:sz w:val="24"/>
          <w:szCs w:val="24"/>
        </w:rPr>
        <w:t>ARTÍCULO TERCERO:</w:t>
      </w:r>
      <w:r w:rsidRPr="00773CD9">
        <w:rPr>
          <w:rFonts w:ascii="Arial" w:eastAsia="Batang" w:hAnsi="Arial" w:cs="Arial"/>
          <w:sz w:val="24"/>
          <w:szCs w:val="24"/>
        </w:rPr>
        <w:t xml:space="preserve"> Publicar el presente acto administrativo en el Boletín Oficial de Corpocaldas, de conformidad con los términos señalados en los artículos 70 y 71 de la Ley 99 de 1993.</w:t>
      </w:r>
    </w:p>
    <w:p w14:paraId="090A389D" w14:textId="45512416" w:rsidR="00F178A6" w:rsidRPr="00773CD9" w:rsidRDefault="00F178A6" w:rsidP="00773CD9">
      <w:pPr>
        <w:pStyle w:val="Textoindependiente3"/>
        <w:spacing w:after="0"/>
        <w:jc w:val="both"/>
        <w:outlineLvl w:val="0"/>
        <w:rPr>
          <w:rFonts w:ascii="Arial" w:eastAsia="Batang" w:hAnsi="Arial" w:cs="Arial"/>
          <w:sz w:val="24"/>
          <w:szCs w:val="24"/>
        </w:rPr>
      </w:pPr>
    </w:p>
    <w:p w14:paraId="0FA4BC33" w14:textId="18C12FC1" w:rsidR="00CB73D2" w:rsidRPr="00773CD9" w:rsidRDefault="00F178A6" w:rsidP="00773CD9">
      <w:pPr>
        <w:pStyle w:val="Textoindependiente3"/>
        <w:spacing w:after="0"/>
        <w:jc w:val="both"/>
        <w:outlineLvl w:val="0"/>
        <w:rPr>
          <w:rFonts w:ascii="Arial" w:eastAsia="Batang" w:hAnsi="Arial" w:cs="Arial"/>
          <w:sz w:val="24"/>
          <w:szCs w:val="24"/>
        </w:rPr>
      </w:pPr>
      <w:r w:rsidRPr="00773CD9">
        <w:rPr>
          <w:rFonts w:ascii="Arial" w:eastAsia="Batang" w:hAnsi="Arial" w:cs="Arial"/>
          <w:b/>
          <w:sz w:val="24"/>
          <w:szCs w:val="24"/>
        </w:rPr>
        <w:t>ART</w:t>
      </w:r>
      <w:r w:rsidR="009E6C75" w:rsidRPr="00773CD9">
        <w:rPr>
          <w:rFonts w:ascii="Arial" w:eastAsia="Batang" w:hAnsi="Arial" w:cs="Arial"/>
          <w:b/>
          <w:sz w:val="24"/>
          <w:szCs w:val="24"/>
        </w:rPr>
        <w:t>ÍCULO CUARTO</w:t>
      </w:r>
      <w:r w:rsidRPr="00773CD9">
        <w:rPr>
          <w:rFonts w:ascii="Arial" w:eastAsia="Batang" w:hAnsi="Arial" w:cs="Arial"/>
          <w:b/>
          <w:sz w:val="24"/>
          <w:szCs w:val="24"/>
        </w:rPr>
        <w:t>:</w:t>
      </w:r>
      <w:r w:rsidRPr="00773CD9">
        <w:rPr>
          <w:rFonts w:ascii="Arial" w:eastAsia="Batang" w:hAnsi="Arial" w:cs="Arial"/>
          <w:sz w:val="24"/>
          <w:szCs w:val="24"/>
        </w:rPr>
        <w:t xml:space="preserve"> Contra la presente actuación, procede el recurso de reposición </w:t>
      </w:r>
      <w:r w:rsidR="00CB73D2" w:rsidRPr="00773CD9">
        <w:rPr>
          <w:rFonts w:ascii="Arial" w:eastAsia="Batang" w:hAnsi="Arial" w:cs="Arial"/>
          <w:sz w:val="24"/>
          <w:szCs w:val="24"/>
        </w:rPr>
        <w:t xml:space="preserve">ante esta Secretaría, el cual deberá presentarse por escrito dentro de los diez (10) días siguientes a su notificación, de conformidad con lo establecido en el artículo 74 y siguientes de la Ley </w:t>
      </w:r>
      <w:r w:rsidR="00CB73D2" w:rsidRPr="00773CD9">
        <w:rPr>
          <w:rFonts w:ascii="Arial" w:hAnsi="Arial" w:cs="Arial"/>
          <w:sz w:val="24"/>
          <w:szCs w:val="24"/>
        </w:rPr>
        <w:t>1437 de 2011.</w:t>
      </w:r>
    </w:p>
    <w:p w14:paraId="1D4229AB" w14:textId="77777777" w:rsidR="002256AB" w:rsidRPr="00773CD9" w:rsidRDefault="002256AB" w:rsidP="00773CD9">
      <w:pPr>
        <w:ind w:left="284"/>
        <w:jc w:val="center"/>
        <w:outlineLvl w:val="0"/>
        <w:rPr>
          <w:rFonts w:ascii="Arial" w:eastAsia="Batang" w:hAnsi="Arial" w:cs="Arial"/>
          <w:b/>
        </w:rPr>
      </w:pPr>
    </w:p>
    <w:p w14:paraId="0E4548EF" w14:textId="77777777" w:rsidR="002256AB" w:rsidRPr="00773CD9" w:rsidRDefault="002256AB" w:rsidP="00773CD9">
      <w:pPr>
        <w:ind w:left="284"/>
        <w:jc w:val="center"/>
        <w:outlineLvl w:val="0"/>
        <w:rPr>
          <w:rFonts w:ascii="Arial" w:eastAsia="Batang" w:hAnsi="Arial" w:cs="Arial"/>
          <w:b/>
        </w:rPr>
      </w:pPr>
      <w:r w:rsidRPr="00773CD9">
        <w:rPr>
          <w:rFonts w:ascii="Arial" w:eastAsia="Batang" w:hAnsi="Arial" w:cs="Arial"/>
          <w:b/>
        </w:rPr>
        <w:t>NOTIFÍQUESE, PUBLÍQUESE Y CÚMPLASE</w:t>
      </w:r>
    </w:p>
    <w:p w14:paraId="7D34790C" w14:textId="77777777" w:rsidR="002256AB" w:rsidRPr="00773CD9" w:rsidRDefault="002256AB" w:rsidP="00773CD9">
      <w:pPr>
        <w:jc w:val="center"/>
        <w:rPr>
          <w:rFonts w:ascii="Arial" w:hAnsi="Arial" w:cs="Arial"/>
          <w:b/>
          <w:lang w:val="es-ES" w:eastAsia="ar-SA"/>
        </w:rPr>
      </w:pPr>
      <w:proofErr w:type="spellStart"/>
      <w:r w:rsidRPr="00773CD9">
        <w:rPr>
          <w:rFonts w:ascii="Arial" w:hAnsi="Arial" w:cs="Arial"/>
          <w:b/>
          <w:lang w:val="es-ES" w:eastAsia="ar-SA"/>
        </w:rPr>
        <w:t>Reservado_Para_Firma_Mecánica</w:t>
      </w:r>
      <w:proofErr w:type="spellEnd"/>
    </w:p>
    <w:p w14:paraId="71BA80DB" w14:textId="36D34485" w:rsidR="002256AB" w:rsidRPr="00773CD9" w:rsidRDefault="002256AB" w:rsidP="00773CD9">
      <w:pPr>
        <w:jc w:val="center"/>
        <w:rPr>
          <w:rFonts w:ascii="Arial" w:hAnsi="Arial" w:cs="Arial"/>
        </w:rPr>
      </w:pPr>
    </w:p>
    <w:p w14:paraId="1AEE4A32" w14:textId="77777777" w:rsidR="002256AB" w:rsidRPr="009E6C75" w:rsidRDefault="002256AB" w:rsidP="00F178A6">
      <w:pPr>
        <w:tabs>
          <w:tab w:val="num" w:pos="436"/>
          <w:tab w:val="left" w:pos="676"/>
          <w:tab w:val="center" w:pos="4560"/>
        </w:tabs>
        <w:jc w:val="center"/>
        <w:outlineLvl w:val="0"/>
        <w:rPr>
          <w:rFonts w:ascii="Arial" w:eastAsia="Batang" w:hAnsi="Arial" w:cs="Arial"/>
          <w:b/>
          <w:sz w:val="20"/>
        </w:rPr>
      </w:pPr>
    </w:p>
    <w:p w14:paraId="42A124B9" w14:textId="77777777" w:rsidR="002256AB" w:rsidRPr="009E6C75" w:rsidRDefault="002256AB" w:rsidP="00F178A6">
      <w:pPr>
        <w:jc w:val="both"/>
        <w:rPr>
          <w:rFonts w:ascii="Arial" w:eastAsia="Batang" w:hAnsi="Arial" w:cs="Arial"/>
          <w:b/>
          <w:sz w:val="20"/>
        </w:rPr>
      </w:pPr>
    </w:p>
    <w:p w14:paraId="3B0AAEC4" w14:textId="4BA33E6F" w:rsidR="002256AB" w:rsidRPr="00245BCC" w:rsidRDefault="00245BCC" w:rsidP="00F178A6">
      <w:pPr>
        <w:jc w:val="both"/>
        <w:rPr>
          <w:rFonts w:ascii="Arial" w:eastAsia="Batang" w:hAnsi="Arial" w:cs="Arial"/>
          <w:sz w:val="20"/>
        </w:rPr>
      </w:pPr>
      <w:proofErr w:type="spellStart"/>
      <w:r w:rsidRPr="00245BCC">
        <w:rPr>
          <w:rFonts w:ascii="Arial" w:eastAsia="Batang" w:hAnsi="Arial" w:cs="Arial"/>
          <w:sz w:val="20"/>
        </w:rPr>
        <w:t>Exp</w:t>
      </w:r>
      <w:proofErr w:type="spellEnd"/>
      <w:r w:rsidRPr="00245BCC">
        <w:rPr>
          <w:rFonts w:ascii="Arial" w:eastAsia="Batang" w:hAnsi="Arial" w:cs="Arial"/>
          <w:sz w:val="20"/>
        </w:rPr>
        <w:t xml:space="preserve">: </w:t>
      </w:r>
      <w:proofErr w:type="spellStart"/>
      <w:r w:rsidRPr="00245BCC">
        <w:rPr>
          <w:rFonts w:ascii="Arial" w:eastAsia="Batang" w:hAnsi="Arial" w:cs="Arial"/>
        </w:rPr>
        <w:t>xxxxxxxxxxxxxxxxxx</w:t>
      </w:r>
      <w:proofErr w:type="spellEnd"/>
    </w:p>
    <w:p w14:paraId="23DF5BB6" w14:textId="6234DFF8" w:rsidR="002256AB" w:rsidRPr="00245BCC" w:rsidRDefault="002256AB" w:rsidP="00F178A6">
      <w:pPr>
        <w:rPr>
          <w:rFonts w:ascii="Arial" w:hAnsi="Arial" w:cs="Arial"/>
          <w:sz w:val="20"/>
        </w:rPr>
      </w:pPr>
      <w:bookmarkStart w:id="0" w:name="_Hlk127524784"/>
      <w:r w:rsidRPr="00245BCC">
        <w:rPr>
          <w:rFonts w:ascii="Arial" w:hAnsi="Arial" w:cs="Arial"/>
          <w:sz w:val="20"/>
        </w:rPr>
        <w:t xml:space="preserve">Proyectó: </w:t>
      </w:r>
      <w:proofErr w:type="spellStart"/>
      <w:r w:rsidR="00245BCC" w:rsidRPr="00245BCC">
        <w:rPr>
          <w:rFonts w:ascii="Arial" w:eastAsia="Batang" w:hAnsi="Arial" w:cs="Arial"/>
        </w:rPr>
        <w:t>xxxxxxxxxxxxxx</w:t>
      </w:r>
      <w:proofErr w:type="spellEnd"/>
    </w:p>
    <w:p w14:paraId="4A6C227B" w14:textId="035ECEC0" w:rsidR="005F627D" w:rsidRPr="00245BCC" w:rsidRDefault="002256AB" w:rsidP="009E6C75">
      <w:pPr>
        <w:rPr>
          <w:rFonts w:ascii="Arial" w:hAnsi="Arial" w:cs="Arial"/>
          <w:sz w:val="20"/>
        </w:rPr>
      </w:pPr>
      <w:r w:rsidRPr="00245BCC">
        <w:rPr>
          <w:rFonts w:ascii="Arial" w:hAnsi="Arial" w:cs="Arial"/>
          <w:sz w:val="20"/>
        </w:rPr>
        <w:t xml:space="preserve">Revisó: </w:t>
      </w:r>
      <w:bookmarkEnd w:id="0"/>
      <w:proofErr w:type="spellStart"/>
      <w:r w:rsidR="00245BCC" w:rsidRPr="00245BCC">
        <w:rPr>
          <w:rFonts w:ascii="Arial" w:eastAsia="Batang" w:hAnsi="Arial" w:cs="Arial"/>
        </w:rPr>
        <w:t>xxxxxxxxxxxxxxxx</w:t>
      </w:r>
      <w:proofErr w:type="spellEnd"/>
    </w:p>
    <w:sectPr w:rsidR="005F627D" w:rsidRPr="00245BCC" w:rsidSect="004E41D2">
      <w:headerReference w:type="default" r:id="rId8"/>
      <w:footerReference w:type="default" r:id="rId9"/>
      <w:pgSz w:w="12242" w:h="18722" w:code="120"/>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F01A" w14:textId="77777777" w:rsidR="004E41D2" w:rsidRDefault="004E41D2" w:rsidP="00600886">
      <w:r>
        <w:separator/>
      </w:r>
    </w:p>
  </w:endnote>
  <w:endnote w:type="continuationSeparator" w:id="0">
    <w:p w14:paraId="2A37BE94" w14:textId="77777777" w:rsidR="004E41D2" w:rsidRDefault="004E41D2"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FEC" w14:textId="77777777" w:rsidR="008F0E00" w:rsidRDefault="008F0E00" w:rsidP="008F0E00">
    <w:pPr>
      <w:pStyle w:val="Sinespaciado"/>
      <w:ind w:right="49"/>
      <w:jc w:val="right"/>
      <w:rPr>
        <w:rFonts w:ascii="Arial" w:hAnsi="Arial" w:cs="Arial"/>
        <w:sz w:val="18"/>
        <w:szCs w:val="18"/>
        <w:lang w:val="es-MX"/>
      </w:rPr>
    </w:pPr>
  </w:p>
  <w:p w14:paraId="7597CEC5" w14:textId="48BE209A"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5BE457CC" w14:textId="77777777" w:rsidR="008F0E00" w:rsidRPr="00384BEC" w:rsidRDefault="008F0E00" w:rsidP="008F0E00">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62090D3E" w14:textId="77777777" w:rsidR="008F0E00" w:rsidRDefault="008F0E00" w:rsidP="008F0E00">
    <w:pPr>
      <w:jc w:val="right"/>
      <w:rPr>
        <w:rFonts w:ascii="Arial" w:hAnsi="Arial" w:cs="Arial"/>
        <w:sz w:val="16"/>
        <w:szCs w:val="16"/>
      </w:rPr>
    </w:pPr>
    <w:r w:rsidRPr="00384BEC">
      <w:rPr>
        <w:noProof/>
        <w:sz w:val="18"/>
        <w:szCs w:val="18"/>
        <w:lang w:val="en-US" w:eastAsia="en-US"/>
      </w:rPr>
      <mc:AlternateContent>
        <mc:Choice Requires="wpg">
          <w:drawing>
            <wp:anchor distT="0" distB="0" distL="114300" distR="114300" simplePos="0" relativeHeight="251659264" behindDoc="0" locked="0" layoutInCell="1" allowOverlap="1" wp14:anchorId="011B8762" wp14:editId="18256B15">
              <wp:simplePos x="0" y="0"/>
              <wp:positionH relativeFrom="margin">
                <wp:posOffset>3706191</wp:posOffset>
              </wp:positionH>
              <wp:positionV relativeFrom="paragraph">
                <wp:posOffset>94615</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11B8762" id="Grupo 7" o:spid="_x0000_s1026" style="position:absolute;left:0;text-align:left;margin-left:291.85pt;margin-top:7.45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70BCA8F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10AA7003" w14:textId="77777777" w:rsidR="008F0E00" w:rsidRDefault="008F0E00" w:rsidP="008F0E00">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8">
      <w:r w:rsidRPr="00077841">
        <w:rPr>
          <w:rFonts w:ascii="Arial" w:hAnsi="Arial" w:cs="Arial"/>
          <w:color w:val="2965B0"/>
          <w:spacing w:val="-2"/>
          <w:sz w:val="16"/>
          <w:szCs w:val="16"/>
          <w:u w:val="single" w:color="2965B0"/>
        </w:rPr>
        <w:t>corpocaldas@corpocaldas.gov.co</w:t>
      </w:r>
    </w:hyperlink>
  </w:p>
  <w:p w14:paraId="23EBAE38" w14:textId="77777777" w:rsidR="008F0E00" w:rsidRPr="005F627D" w:rsidRDefault="008F0E00" w:rsidP="008F0E00">
    <w:pPr>
      <w:pStyle w:val="Piedepgina"/>
      <w:ind w:left="-567" w:right="51"/>
      <w:jc w:val="right"/>
      <w:rPr>
        <w:sz w:val="18"/>
        <w:szCs w:val="18"/>
      </w:rPr>
    </w:pPr>
  </w:p>
  <w:p w14:paraId="724152D8" w14:textId="77777777" w:rsidR="00D251DF" w:rsidRDefault="00D251DF" w:rsidP="00D251DF">
    <w:pPr>
      <w:pBdr>
        <w:top w:val="nil"/>
        <w:left w:val="nil"/>
        <w:bottom w:val="nil"/>
        <w:right w:val="nil"/>
        <w:between w:val="nil"/>
      </w:pBdr>
      <w:tabs>
        <w:tab w:val="center" w:pos="4419"/>
        <w:tab w:val="right" w:pos="8838"/>
      </w:tabs>
      <w:ind w:right="-1077" w:hanging="567"/>
      <w:rPr>
        <w:rFonts w:ascii="Arial" w:eastAsia="Arial" w:hAnsi="Arial" w:cs="Arial"/>
        <w:color w:val="000000"/>
        <w:sz w:val="16"/>
        <w:szCs w:val="16"/>
      </w:rPr>
    </w:pPr>
  </w:p>
  <w:p w14:paraId="1674277C" w14:textId="2B29C080" w:rsidR="008F0E00" w:rsidRPr="00D251DF" w:rsidRDefault="00D251DF" w:rsidP="00D251DF">
    <w:pPr>
      <w:pBdr>
        <w:top w:val="nil"/>
        <w:left w:val="nil"/>
        <w:bottom w:val="nil"/>
        <w:right w:val="nil"/>
        <w:between w:val="nil"/>
      </w:pBdr>
      <w:tabs>
        <w:tab w:val="center" w:pos="4419"/>
        <w:tab w:val="right" w:pos="8838"/>
      </w:tabs>
      <w:ind w:right="-1077" w:hanging="567"/>
      <w:rPr>
        <w:color w:val="000000"/>
      </w:rPr>
    </w:pPr>
    <w:r>
      <w:rPr>
        <w:rFonts w:ascii="Arial" w:eastAsia="Arial" w:hAnsi="Arial" w:cs="Arial"/>
        <w:color w:val="000000"/>
        <w:sz w:val="16"/>
        <w:szCs w:val="16"/>
      </w:rPr>
      <w:t>GJ-GJ-FR-017 Versión 0</w:t>
    </w:r>
    <w:r w:rsidR="00245BCC">
      <w:rPr>
        <w:rFonts w:ascii="Arial" w:eastAsia="Arial" w:hAnsi="Arial" w:cs="Arial"/>
        <w:color w:val="000000"/>
        <w:sz w:val="16"/>
        <w:szCs w:val="16"/>
      </w:rPr>
      <w:t>2</w:t>
    </w:r>
    <w:r>
      <w:rPr>
        <w:rFonts w:ascii="Arial" w:eastAsia="Arial" w:hAnsi="Arial" w:cs="Arial"/>
        <w:color w:val="000000"/>
        <w:sz w:val="16"/>
        <w:szCs w:val="16"/>
      </w:rPr>
      <w:t xml:space="preserve">                                                                                                                                                                                     </w:t>
    </w:r>
    <w:sdt>
      <w:sdtPr>
        <w:rPr>
          <w:sz w:val="18"/>
          <w:szCs w:val="18"/>
        </w:rPr>
        <w:id w:val="-377079988"/>
        <w:docPartObj>
          <w:docPartGallery w:val="Page Numbers (Bottom of Page)"/>
          <w:docPartUnique/>
        </w:docPartObj>
      </w:sdtPr>
      <w:sdtEndPr>
        <w:rPr>
          <w:sz w:val="24"/>
          <w:szCs w:val="24"/>
        </w:rPr>
      </w:sdtEndPr>
      <w:sdtContent>
        <w:r w:rsidR="008F0E00" w:rsidRPr="00AF08C4">
          <w:rPr>
            <w:rFonts w:ascii="Arial" w:hAnsi="Arial" w:cs="Arial"/>
            <w:sz w:val="18"/>
            <w:szCs w:val="18"/>
          </w:rPr>
          <w:fldChar w:fldCharType="begin"/>
        </w:r>
        <w:r w:rsidR="008F0E00" w:rsidRPr="00AF08C4">
          <w:rPr>
            <w:rFonts w:ascii="Arial" w:hAnsi="Arial" w:cs="Arial"/>
            <w:sz w:val="18"/>
            <w:szCs w:val="18"/>
          </w:rPr>
          <w:instrText>PAGE   \* MERGEFORMAT</w:instrText>
        </w:r>
        <w:r w:rsidR="008F0E00" w:rsidRPr="00AF08C4">
          <w:rPr>
            <w:rFonts w:ascii="Arial" w:hAnsi="Arial" w:cs="Arial"/>
            <w:sz w:val="18"/>
            <w:szCs w:val="18"/>
          </w:rPr>
          <w:fldChar w:fldCharType="separate"/>
        </w:r>
        <w:r w:rsidR="00250713">
          <w:rPr>
            <w:rFonts w:ascii="Arial" w:hAnsi="Arial" w:cs="Arial"/>
            <w:noProof/>
            <w:sz w:val="18"/>
            <w:szCs w:val="18"/>
          </w:rPr>
          <w:t>1</w:t>
        </w:r>
        <w:r w:rsidR="008F0E00" w:rsidRPr="00AF08C4">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9A26" w14:textId="77777777" w:rsidR="004E41D2" w:rsidRDefault="004E41D2" w:rsidP="00600886">
      <w:r>
        <w:separator/>
      </w:r>
    </w:p>
  </w:footnote>
  <w:footnote w:type="continuationSeparator" w:id="0">
    <w:p w14:paraId="3066A3BF" w14:textId="77777777" w:rsidR="004E41D2" w:rsidRDefault="004E41D2"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05FC" w14:textId="19816846" w:rsidR="00943EF1" w:rsidRDefault="00943EF1" w:rsidP="00943EF1">
    <w:pPr>
      <w:pStyle w:val="Encabezado"/>
      <w:ind w:left="-567"/>
    </w:pPr>
    <w:r w:rsidRPr="000D0C77">
      <w:rPr>
        <w:noProof/>
        <w:sz w:val="20"/>
        <w:lang w:val="en-US" w:eastAsia="en-US"/>
      </w:rPr>
      <w:drawing>
        <wp:inline distT="0" distB="0" distL="0" distR="0" wp14:anchorId="1489FFF4" wp14:editId="0D2CE1C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28383638" w14:textId="77777777" w:rsidR="00452ADF" w:rsidRPr="000F331F" w:rsidRDefault="00452ADF" w:rsidP="00D251DF">
    <w:pPr>
      <w:pStyle w:val="Sinespaciado"/>
      <w:jc w:val="center"/>
      <w:rPr>
        <w:rFonts w:ascii="Arial" w:hAnsi="Arial" w:cs="Arial"/>
        <w:b/>
      </w:rPr>
    </w:pPr>
    <w:r w:rsidRPr="000F331F">
      <w:rPr>
        <w:rFonts w:ascii="Arial" w:hAnsi="Arial" w:cs="Arial"/>
        <w:b/>
      </w:rPr>
      <w:t>CORPORACIÓN AUTÓNOMA REGIONAL DE CALDAS</w:t>
    </w:r>
  </w:p>
  <w:p w14:paraId="761F92D5" w14:textId="77777777" w:rsidR="00452ADF" w:rsidRDefault="00452ADF" w:rsidP="00D251DF">
    <w:pPr>
      <w:pStyle w:val="Sinespaciado"/>
      <w:jc w:val="center"/>
      <w:rPr>
        <w:rFonts w:ascii="Arial" w:hAnsi="Arial" w:cs="Arial"/>
        <w:b/>
      </w:rPr>
    </w:pPr>
    <w:r>
      <w:rPr>
        <w:rFonts w:ascii="Arial" w:hAnsi="Arial" w:cs="Arial"/>
        <w:b/>
      </w:rPr>
      <w:t>CORPOCALDAS</w:t>
    </w:r>
  </w:p>
  <w:p w14:paraId="1BB81BB6" w14:textId="77777777" w:rsidR="003707CE" w:rsidRPr="000F331F" w:rsidRDefault="003707CE" w:rsidP="00D251DF">
    <w:pPr>
      <w:pStyle w:val="Sinespaciado"/>
      <w:jc w:val="center"/>
      <w:rPr>
        <w:rFonts w:ascii="Arial" w:hAnsi="Arial" w:cs="Arial"/>
        <w:b/>
      </w:rPr>
    </w:pPr>
  </w:p>
  <w:p w14:paraId="1D46D0C8" w14:textId="77777777" w:rsidR="00452ADF" w:rsidRPr="000C113A" w:rsidRDefault="00452ADF" w:rsidP="00D251DF">
    <w:pPr>
      <w:pStyle w:val="Sinespaciado"/>
      <w:jc w:val="center"/>
      <w:rPr>
        <w:rFonts w:ascii="Arial" w:hAnsi="Arial" w:cs="Arial"/>
        <w:b/>
        <w:highlight w:val="yellow"/>
      </w:rPr>
    </w:pPr>
    <w:r w:rsidRPr="000C113A">
      <w:rPr>
        <w:rFonts w:ascii="Arial" w:hAnsi="Arial" w:cs="Arial"/>
        <w:b/>
        <w:highlight w:val="yellow"/>
      </w:rPr>
      <w:t>AUTO NUMERO XXXX-XXXX</w:t>
    </w:r>
  </w:p>
  <w:p w14:paraId="40C43B28" w14:textId="2D189314" w:rsidR="00452ADF" w:rsidRPr="000F331F" w:rsidRDefault="00452ADF" w:rsidP="00D251DF">
    <w:pPr>
      <w:pStyle w:val="Sinespaciado"/>
      <w:jc w:val="center"/>
      <w:rPr>
        <w:rFonts w:ascii="Arial" w:hAnsi="Arial" w:cs="Arial"/>
        <w:b/>
      </w:rPr>
    </w:pPr>
    <w:r w:rsidRPr="000C113A">
      <w:rPr>
        <w:rFonts w:ascii="Arial" w:hAnsi="Arial" w:cs="Arial"/>
        <w:b/>
        <w:highlight w:val="yellow"/>
      </w:rPr>
      <w:t>(Dia – Mes - Año)</w:t>
    </w:r>
  </w:p>
  <w:p w14:paraId="431E57B4" w14:textId="77777777" w:rsidR="00452ADF" w:rsidRPr="000F331F" w:rsidRDefault="00452ADF" w:rsidP="00452ADF">
    <w:pPr>
      <w:jc w:val="center"/>
      <w:rPr>
        <w:rFonts w:ascii="Arial" w:hAnsi="Arial" w:cs="Arial"/>
        <w:b/>
      </w:rPr>
    </w:pPr>
  </w:p>
  <w:p w14:paraId="7E177CFD" w14:textId="202F23DC" w:rsidR="00452ADF" w:rsidRPr="000F331F" w:rsidRDefault="00452ADF" w:rsidP="00452ADF">
    <w:pPr>
      <w:jc w:val="center"/>
      <w:rPr>
        <w:rFonts w:ascii="Arial" w:eastAsia="Batang" w:hAnsi="Arial" w:cs="Arial"/>
        <w:b/>
      </w:rPr>
    </w:pPr>
    <w:r w:rsidRPr="000F331F">
      <w:rPr>
        <w:rFonts w:ascii="Arial" w:hAnsi="Arial" w:cs="Arial"/>
        <w:b/>
        <w:bCs/>
      </w:rPr>
      <w:t>“</w:t>
    </w:r>
    <w:r w:rsidR="00D251DF" w:rsidRPr="000F331F">
      <w:rPr>
        <w:rFonts w:ascii="Arial" w:eastAsia="Batang" w:hAnsi="Arial" w:cs="Arial"/>
        <w:b/>
      </w:rPr>
      <w:t xml:space="preserve">POR MEDIO DEL CUAL </w:t>
    </w:r>
    <w:r w:rsidR="00D251DF">
      <w:rPr>
        <w:rFonts w:ascii="Arial" w:hAnsi="Arial" w:cs="Arial"/>
        <w:b/>
        <w:lang w:val="es-MX"/>
      </w:rPr>
      <w:t>SE DECLARA EL DESISTIMIENTO DE UNA SOLICITUD Y SE ORDENA EL ARCHIVO DE</w:t>
    </w:r>
    <w:r w:rsidR="00D251DF" w:rsidRPr="000F331F">
      <w:rPr>
        <w:rFonts w:ascii="Arial" w:eastAsia="Batang" w:hAnsi="Arial" w:cs="Arial"/>
        <w:b/>
      </w:rPr>
      <w:t xml:space="preserve"> </w:t>
    </w:r>
    <w:r w:rsidR="0090355B">
      <w:rPr>
        <w:rFonts w:ascii="Arial" w:eastAsia="Batang" w:hAnsi="Arial" w:cs="Arial"/>
        <w:b/>
      </w:rPr>
      <w:t>UN EXPEDIENTE</w:t>
    </w:r>
    <w:r w:rsidRPr="000F331F">
      <w:rPr>
        <w:rFonts w:ascii="Arial" w:eastAsia="Batang" w:hAnsi="Arial" w:cs="Arial"/>
        <w:b/>
      </w:rPr>
      <w:t>”</w:t>
    </w:r>
  </w:p>
  <w:p w14:paraId="01994603" w14:textId="77777777" w:rsidR="00943EF1" w:rsidRPr="00017B3D" w:rsidRDefault="00943EF1" w:rsidP="00943EF1">
    <w:pPr>
      <w:jc w:val="center"/>
      <w:rPr>
        <w:rFonts w:ascii="Arial" w:hAnsi="Arial" w:cs="Arial"/>
        <w:b/>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12DFF"/>
    <w:multiLevelType w:val="hybridMultilevel"/>
    <w:tmpl w:val="B8123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B494114"/>
    <w:multiLevelType w:val="hybridMultilevel"/>
    <w:tmpl w:val="D0200F82"/>
    <w:lvl w:ilvl="0" w:tplc="322E8064">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58608101">
    <w:abstractNumId w:val="2"/>
  </w:num>
  <w:num w:numId="2" w16cid:durableId="1943805675">
    <w:abstractNumId w:val="3"/>
  </w:num>
  <w:num w:numId="3" w16cid:durableId="2009941457">
    <w:abstractNumId w:val="4"/>
  </w:num>
  <w:num w:numId="4" w16cid:durableId="290206562">
    <w:abstractNumId w:val="1"/>
  </w:num>
  <w:num w:numId="5" w16cid:durableId="208648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B1B77"/>
    <w:rsid w:val="000C113A"/>
    <w:rsid w:val="000F29D4"/>
    <w:rsid w:val="00130EA3"/>
    <w:rsid w:val="00131380"/>
    <w:rsid w:val="00155819"/>
    <w:rsid w:val="001A4AED"/>
    <w:rsid w:val="001B012F"/>
    <w:rsid w:val="001B06FB"/>
    <w:rsid w:val="001B2615"/>
    <w:rsid w:val="001D22A5"/>
    <w:rsid w:val="002170D8"/>
    <w:rsid w:val="002256AB"/>
    <w:rsid w:val="00227E80"/>
    <w:rsid w:val="002428D4"/>
    <w:rsid w:val="00245BCC"/>
    <w:rsid w:val="00250713"/>
    <w:rsid w:val="002B6384"/>
    <w:rsid w:val="00315196"/>
    <w:rsid w:val="003379B1"/>
    <w:rsid w:val="003707CE"/>
    <w:rsid w:val="0037085C"/>
    <w:rsid w:val="00377D9B"/>
    <w:rsid w:val="00395BF8"/>
    <w:rsid w:val="003B50EB"/>
    <w:rsid w:val="003D0F4B"/>
    <w:rsid w:val="003D4B88"/>
    <w:rsid w:val="003E433A"/>
    <w:rsid w:val="003F78DC"/>
    <w:rsid w:val="00402E0C"/>
    <w:rsid w:val="0040742B"/>
    <w:rsid w:val="00452ADF"/>
    <w:rsid w:val="00483A38"/>
    <w:rsid w:val="0048477A"/>
    <w:rsid w:val="004B2D83"/>
    <w:rsid w:val="004E41D2"/>
    <w:rsid w:val="004F3AF0"/>
    <w:rsid w:val="004F6099"/>
    <w:rsid w:val="00501D73"/>
    <w:rsid w:val="005640E0"/>
    <w:rsid w:val="005738BE"/>
    <w:rsid w:val="005743E2"/>
    <w:rsid w:val="00581F4E"/>
    <w:rsid w:val="005F627D"/>
    <w:rsid w:val="00600886"/>
    <w:rsid w:val="00604269"/>
    <w:rsid w:val="006075EB"/>
    <w:rsid w:val="0061228B"/>
    <w:rsid w:val="00642432"/>
    <w:rsid w:val="00650A49"/>
    <w:rsid w:val="00667541"/>
    <w:rsid w:val="0067377A"/>
    <w:rsid w:val="00682E16"/>
    <w:rsid w:val="006F52E2"/>
    <w:rsid w:val="00700455"/>
    <w:rsid w:val="0073109A"/>
    <w:rsid w:val="00736934"/>
    <w:rsid w:val="00755D4C"/>
    <w:rsid w:val="007627A1"/>
    <w:rsid w:val="00773CD9"/>
    <w:rsid w:val="0078746F"/>
    <w:rsid w:val="00790D63"/>
    <w:rsid w:val="007911D3"/>
    <w:rsid w:val="007F264E"/>
    <w:rsid w:val="00825DF6"/>
    <w:rsid w:val="00866CDE"/>
    <w:rsid w:val="00875CE1"/>
    <w:rsid w:val="008924BF"/>
    <w:rsid w:val="008C39E6"/>
    <w:rsid w:val="008D443B"/>
    <w:rsid w:val="008F0E00"/>
    <w:rsid w:val="0090355B"/>
    <w:rsid w:val="00905AEA"/>
    <w:rsid w:val="00910868"/>
    <w:rsid w:val="009241A1"/>
    <w:rsid w:val="00943EF1"/>
    <w:rsid w:val="00947A45"/>
    <w:rsid w:val="00960C09"/>
    <w:rsid w:val="009D4AFB"/>
    <w:rsid w:val="009D4E51"/>
    <w:rsid w:val="009E6C75"/>
    <w:rsid w:val="00A000E4"/>
    <w:rsid w:val="00A14F79"/>
    <w:rsid w:val="00A30711"/>
    <w:rsid w:val="00A436A3"/>
    <w:rsid w:val="00A625A8"/>
    <w:rsid w:val="00A85871"/>
    <w:rsid w:val="00A97497"/>
    <w:rsid w:val="00AB545D"/>
    <w:rsid w:val="00B10B77"/>
    <w:rsid w:val="00B2139B"/>
    <w:rsid w:val="00B320D5"/>
    <w:rsid w:val="00B33A00"/>
    <w:rsid w:val="00B66210"/>
    <w:rsid w:val="00B97E90"/>
    <w:rsid w:val="00BB4692"/>
    <w:rsid w:val="00BC1ACD"/>
    <w:rsid w:val="00BF09CF"/>
    <w:rsid w:val="00C11337"/>
    <w:rsid w:val="00C245EF"/>
    <w:rsid w:val="00C66BBD"/>
    <w:rsid w:val="00CB73D2"/>
    <w:rsid w:val="00CF0EDB"/>
    <w:rsid w:val="00D20A8A"/>
    <w:rsid w:val="00D251DF"/>
    <w:rsid w:val="00D315DA"/>
    <w:rsid w:val="00D55568"/>
    <w:rsid w:val="00D63689"/>
    <w:rsid w:val="00DC2DD4"/>
    <w:rsid w:val="00DD2B48"/>
    <w:rsid w:val="00DD4389"/>
    <w:rsid w:val="00DD57EE"/>
    <w:rsid w:val="00DD7E34"/>
    <w:rsid w:val="00DE2242"/>
    <w:rsid w:val="00E31400"/>
    <w:rsid w:val="00E64ACA"/>
    <w:rsid w:val="00E74AE0"/>
    <w:rsid w:val="00E7613B"/>
    <w:rsid w:val="00E8297E"/>
    <w:rsid w:val="00EA1C53"/>
    <w:rsid w:val="00EC0FBE"/>
    <w:rsid w:val="00EC75D6"/>
    <w:rsid w:val="00EF1B01"/>
    <w:rsid w:val="00EF6118"/>
    <w:rsid w:val="00F178A6"/>
    <w:rsid w:val="00F5731B"/>
    <w:rsid w:val="00F75C57"/>
    <w:rsid w:val="00F82710"/>
    <w:rsid w:val="00FA69C3"/>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71BA"/>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4E"/>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4">
    <w:name w:val="heading 4"/>
    <w:basedOn w:val="Normal"/>
    <w:next w:val="Normal"/>
    <w:link w:val="Ttulo4Car"/>
    <w:uiPriority w:val="9"/>
    <w:semiHidden/>
    <w:unhideWhenUsed/>
    <w:qFormat/>
    <w:rsid w:val="007F264E"/>
    <w:pPr>
      <w:keepNext/>
      <w:keepLines/>
      <w:spacing w:before="4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aliases w:val="Car Car Car Car Car Car Car Car Car Car Car Car,Car Car Car Car Car Car Car Car Car Car Car Car Car,NO Car,Car Car Car, Car Car Car Car Car Car Car Car Car Car Car Car, Car Car Car Car Car Car Car Car Car Car Car Car Car, Car Car Car"/>
    <w:basedOn w:val="Normal"/>
    <w:link w:val="NormalWebCar"/>
    <w:uiPriority w:val="99"/>
    <w:unhideWhenUsed/>
    <w:qFormat/>
    <w:rsid w:val="0067377A"/>
    <w:pPr>
      <w:spacing w:before="100" w:beforeAutospacing="1" w:after="100" w:afterAutospacing="1"/>
    </w:pPr>
    <w:rPr>
      <w:lang w:eastAsia="es-CO"/>
    </w:rPr>
  </w:style>
  <w:style w:type="paragraph" w:styleId="Sinespaciado">
    <w:name w:val="No Spacing"/>
    <w:uiPriority w:val="1"/>
    <w:qFormat/>
    <w:rsid w:val="00943EF1"/>
    <w:pPr>
      <w:spacing w:after="0" w:line="240" w:lineRule="auto"/>
    </w:pPr>
    <w:rPr>
      <w:rFonts w:ascii="Times New Roman" w:eastAsia="Times New Roman" w:hAnsi="Times New Roman" w:cs="Times New Roman"/>
      <w:sz w:val="24"/>
      <w:szCs w:val="24"/>
      <w:lang w:val="es-CO" w:eastAsia="es-ES"/>
    </w:rPr>
  </w:style>
  <w:style w:type="character" w:customStyle="1" w:styleId="Ttulo4Car">
    <w:name w:val="Título 4 Car"/>
    <w:basedOn w:val="Fuentedeprrafopredeter"/>
    <w:link w:val="Ttulo4"/>
    <w:uiPriority w:val="9"/>
    <w:semiHidden/>
    <w:rsid w:val="007F264E"/>
    <w:rPr>
      <w:rFonts w:asciiTheme="majorHAnsi" w:eastAsiaTheme="majorEastAsia" w:hAnsiTheme="majorHAnsi" w:cstheme="majorBidi"/>
      <w:i/>
      <w:iCs/>
      <w:color w:val="2E74B5" w:themeColor="accent1" w:themeShade="BF"/>
    </w:rPr>
  </w:style>
  <w:style w:type="paragraph" w:styleId="Textoindependiente3">
    <w:name w:val="Body Text 3"/>
    <w:basedOn w:val="Normal"/>
    <w:link w:val="Textoindependiente3Car"/>
    <w:uiPriority w:val="99"/>
    <w:semiHidden/>
    <w:unhideWhenUsed/>
    <w:rsid w:val="007F264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F264E"/>
    <w:rPr>
      <w:sz w:val="16"/>
      <w:szCs w:val="16"/>
    </w:rPr>
  </w:style>
  <w:style w:type="character" w:customStyle="1" w:styleId="NormalWebCar">
    <w:name w:val="Normal (Web) Car"/>
    <w:aliases w:val="Car Car Car Car Car Car Car Car Car Car Car Car Car1,Car Car Car Car Car Car Car Car Car Car Car Car Car Car,NO Car Car,Car Car Car Car, Car Car Car Car Car Car Car Car Car Car Car Car Car1, Car Car Car Car"/>
    <w:link w:val="NormalWeb"/>
    <w:uiPriority w:val="99"/>
    <w:locked/>
    <w:rsid w:val="00155819"/>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96F9-479A-48B4-92BC-06FC48CB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Auto de Archivo</vt:lpstr>
    </vt:vector>
  </TitlesOfParts>
  <Company>Corpocaldas</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de Archivo</dc:title>
  <dc:subject/>
  <dc:creator>Administrador</dc:creator>
  <cp:keywords/>
  <dc:description/>
  <cp:lastModifiedBy>Ancizar Jimenez Tabares</cp:lastModifiedBy>
  <cp:revision>3</cp:revision>
  <dcterms:created xsi:type="dcterms:W3CDTF">2024-05-09T12:49:00Z</dcterms:created>
  <dcterms:modified xsi:type="dcterms:W3CDTF">2024-05-16T20:48:00Z</dcterms:modified>
</cp:coreProperties>
</file>