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42FED" w14:textId="77777777" w:rsidR="007A1ACC" w:rsidRPr="005B6D61" w:rsidRDefault="007A1ACC" w:rsidP="007A1ACC">
      <w:pPr>
        <w:jc w:val="both"/>
        <w:rPr>
          <w:rFonts w:ascii="Arial" w:hAnsi="Arial" w:cs="Arial"/>
          <w:b/>
        </w:rPr>
      </w:pPr>
      <w:r w:rsidRPr="00277518">
        <w:rPr>
          <w:rFonts w:ascii="Arial" w:hAnsi="Arial" w:cs="Arial"/>
        </w:rPr>
        <w:t xml:space="preserve">El Director General de la Corporación Autónoma Regional de </w:t>
      </w:r>
      <w:r w:rsidR="006C78E4" w:rsidRPr="00277518">
        <w:rPr>
          <w:rFonts w:ascii="Arial" w:hAnsi="Arial" w:cs="Arial"/>
        </w:rPr>
        <w:t>Caldas</w:t>
      </w:r>
      <w:r w:rsidR="006C78E4">
        <w:rPr>
          <w:rFonts w:ascii="Arial" w:hAnsi="Arial" w:cs="Arial"/>
        </w:rPr>
        <w:t xml:space="preserve"> - </w:t>
      </w:r>
      <w:r w:rsidRPr="00277518">
        <w:rPr>
          <w:rFonts w:ascii="Arial" w:hAnsi="Arial" w:cs="Arial"/>
        </w:rPr>
        <w:t>CORPOCALDAS, en uso de sus atribuciones legales y reglamentarias en especialmente las conferidas por el numeral 5 del artículo 29 de</w:t>
      </w:r>
      <w:r w:rsidR="007B40D8">
        <w:rPr>
          <w:rFonts w:ascii="Arial" w:hAnsi="Arial" w:cs="Arial"/>
        </w:rPr>
        <w:t xml:space="preserve"> la Ley 99 de 1993, por la Ley 80 de 1993, Ley 1150 de 2007, Decreto 1082 de 2015 y demás normas concordantes, </w:t>
      </w:r>
    </w:p>
    <w:p w14:paraId="537F7282" w14:textId="77777777" w:rsidR="007A1ACC" w:rsidRDefault="007A1ACC" w:rsidP="007A1ACC">
      <w:pPr>
        <w:jc w:val="both"/>
        <w:rPr>
          <w:rFonts w:ascii="Arial" w:hAnsi="Arial" w:cs="Arial"/>
          <w:b/>
        </w:rPr>
      </w:pPr>
    </w:p>
    <w:p w14:paraId="5B58D624" w14:textId="77777777" w:rsidR="00227F74" w:rsidRPr="002E5457" w:rsidRDefault="00227F74" w:rsidP="007A1ACC">
      <w:pPr>
        <w:jc w:val="both"/>
        <w:rPr>
          <w:rFonts w:ascii="Arial" w:hAnsi="Arial" w:cs="Arial"/>
          <w:b/>
        </w:rPr>
      </w:pPr>
    </w:p>
    <w:p w14:paraId="7A1C1903" w14:textId="77777777" w:rsidR="007A1ACC" w:rsidRDefault="00227F74" w:rsidP="007A1ACC">
      <w:pPr>
        <w:jc w:val="center"/>
        <w:rPr>
          <w:rFonts w:ascii="Arial" w:hAnsi="Arial" w:cs="Arial"/>
          <w:b/>
        </w:rPr>
      </w:pPr>
      <w:r>
        <w:rPr>
          <w:rFonts w:ascii="Arial" w:hAnsi="Arial" w:cs="Arial"/>
          <w:b/>
        </w:rPr>
        <w:t>CONSIDERANDO</w:t>
      </w:r>
    </w:p>
    <w:p w14:paraId="22F8848C" w14:textId="77777777" w:rsidR="00227F74" w:rsidRPr="002E5457" w:rsidRDefault="00227F74" w:rsidP="007A1ACC">
      <w:pPr>
        <w:jc w:val="center"/>
        <w:rPr>
          <w:rFonts w:ascii="Arial" w:hAnsi="Arial" w:cs="Arial"/>
          <w:b/>
        </w:rPr>
      </w:pPr>
    </w:p>
    <w:p w14:paraId="3301BD76" w14:textId="77777777" w:rsidR="007A1ACC" w:rsidRPr="002E5457" w:rsidRDefault="007A1ACC" w:rsidP="007A1ACC">
      <w:pPr>
        <w:jc w:val="center"/>
        <w:rPr>
          <w:rFonts w:ascii="Arial" w:hAnsi="Arial" w:cs="Arial"/>
          <w:b/>
        </w:rPr>
      </w:pPr>
    </w:p>
    <w:p w14:paraId="64CE2019" w14:textId="77777777" w:rsidR="007B40D8" w:rsidRPr="007B40D8" w:rsidRDefault="007B40D8" w:rsidP="006C78E4">
      <w:pPr>
        <w:pStyle w:val="Prrafodelista"/>
        <w:numPr>
          <w:ilvl w:val="0"/>
          <w:numId w:val="1"/>
        </w:numPr>
        <w:ind w:left="284" w:hanging="284"/>
        <w:jc w:val="both"/>
        <w:rPr>
          <w:rFonts w:ascii="Arial" w:hAnsi="Arial" w:cs="Arial"/>
          <w:b/>
        </w:rPr>
      </w:pPr>
      <w:r>
        <w:rPr>
          <w:rFonts w:ascii="Arial" w:hAnsi="Arial" w:cs="Arial"/>
        </w:rPr>
        <w:t xml:space="preserve">Que el artículo 11 numeral 1º de la Ley 80 de 1993 y artículo 28 y 29 literal 5º de la Ley 99 de 1993, otorga competencia a los </w:t>
      </w:r>
      <w:r w:rsidR="006C78E4">
        <w:rPr>
          <w:rFonts w:ascii="Arial" w:hAnsi="Arial" w:cs="Arial"/>
        </w:rPr>
        <w:t>directores</w:t>
      </w:r>
      <w:r>
        <w:rPr>
          <w:rFonts w:ascii="Arial" w:hAnsi="Arial" w:cs="Arial"/>
        </w:rPr>
        <w:t xml:space="preserve"> de las Corporaciones para celebrar contratos a nombre de la entidad que dirigen, conllevando a ordenar y dirigir todos los trámites necesarios para realizar la selección objetiva del contratista.</w:t>
      </w:r>
    </w:p>
    <w:p w14:paraId="52B23CD1" w14:textId="77777777" w:rsidR="007B40D8" w:rsidRPr="007B40D8" w:rsidRDefault="007B40D8" w:rsidP="006C78E4">
      <w:pPr>
        <w:pStyle w:val="Prrafodelista"/>
        <w:ind w:left="284" w:hanging="284"/>
        <w:jc w:val="both"/>
        <w:rPr>
          <w:rFonts w:ascii="Arial" w:hAnsi="Arial" w:cs="Arial"/>
          <w:b/>
        </w:rPr>
      </w:pPr>
    </w:p>
    <w:p w14:paraId="1AD400AF" w14:textId="77777777" w:rsidR="007B40D8" w:rsidRPr="007B40D8" w:rsidRDefault="006C78E4" w:rsidP="006C78E4">
      <w:pPr>
        <w:pStyle w:val="Prrafodelista"/>
        <w:numPr>
          <w:ilvl w:val="0"/>
          <w:numId w:val="1"/>
        </w:numPr>
        <w:ind w:left="284" w:hanging="284"/>
        <w:jc w:val="both"/>
        <w:rPr>
          <w:rFonts w:ascii="Arial" w:hAnsi="Arial" w:cs="Arial"/>
          <w:b/>
        </w:rPr>
      </w:pPr>
      <w:r>
        <w:rPr>
          <w:rFonts w:ascii="Arial" w:hAnsi="Arial" w:cs="Arial"/>
        </w:rPr>
        <w:t>Que,</w:t>
      </w:r>
      <w:r w:rsidR="007B40D8">
        <w:rPr>
          <w:rFonts w:ascii="Arial" w:hAnsi="Arial" w:cs="Arial"/>
        </w:rPr>
        <w:t xml:space="preserve"> en cumplimiento a los mandatos constitucionales y legales, en especial los conferidos en el Estatuto General de la Contratación de la Administración Pública, la Ley 1150 de 2007, el Decreto 1082 de 2015 y demás normas concordantes que regulan la materia, se deben establecer las cuantías de los procesos de selección objetiva para la vigencia fiscal 2023.</w:t>
      </w:r>
    </w:p>
    <w:p w14:paraId="522AFC7C" w14:textId="77777777" w:rsidR="007B40D8" w:rsidRDefault="007B40D8" w:rsidP="006C78E4">
      <w:pPr>
        <w:pStyle w:val="Prrafodelista"/>
        <w:ind w:left="284" w:hanging="284"/>
        <w:rPr>
          <w:rFonts w:ascii="Arial" w:hAnsi="Arial" w:cs="Arial"/>
          <w:b/>
        </w:rPr>
      </w:pPr>
    </w:p>
    <w:p w14:paraId="562502C1" w14:textId="77777777" w:rsidR="007A1ACC" w:rsidRPr="00C13AE1" w:rsidRDefault="007A1ACC" w:rsidP="006C78E4">
      <w:pPr>
        <w:pStyle w:val="Prrafodelista"/>
        <w:numPr>
          <w:ilvl w:val="0"/>
          <w:numId w:val="1"/>
        </w:numPr>
        <w:ind w:left="284" w:hanging="284"/>
        <w:jc w:val="both"/>
        <w:rPr>
          <w:rFonts w:ascii="Arial" w:hAnsi="Arial" w:cs="Arial"/>
          <w:b/>
        </w:rPr>
      </w:pPr>
      <w:r>
        <w:rPr>
          <w:rFonts w:ascii="Arial" w:hAnsi="Arial" w:cs="Arial"/>
        </w:rPr>
        <w:t>Que e</w:t>
      </w:r>
      <w:r w:rsidRPr="00C13AE1">
        <w:rPr>
          <w:rFonts w:ascii="Arial" w:hAnsi="Arial" w:cs="Arial"/>
        </w:rPr>
        <w:t xml:space="preserve">l artículo 2° de la Ley 1150 de 2007 "por medio de la cual se introducen medidas para la eficiencia y la transparencia en la Ley 80 de 1993 y se dictan otras disposiciones generales sobre la contratación con Recursos Públicos" establece que, "La escogencia del contratista se efectuará con arreglo a las modalidades de selección de licitación pública, selección abreviada, concurso de méritos y contratación directa" </w:t>
      </w:r>
    </w:p>
    <w:p w14:paraId="64E77A8E" w14:textId="77777777" w:rsidR="007A1ACC" w:rsidRDefault="007A1ACC" w:rsidP="007A1ACC">
      <w:pPr>
        <w:ind w:left="720"/>
        <w:jc w:val="both"/>
        <w:rPr>
          <w:rFonts w:ascii="Arial" w:hAnsi="Arial" w:cs="Arial"/>
        </w:rPr>
      </w:pPr>
    </w:p>
    <w:p w14:paraId="1F558EA0" w14:textId="77777777" w:rsidR="007A1ACC" w:rsidRPr="002E5457" w:rsidRDefault="007A1ACC" w:rsidP="006C78E4">
      <w:pPr>
        <w:jc w:val="both"/>
        <w:rPr>
          <w:rFonts w:ascii="Arial" w:hAnsi="Arial" w:cs="Arial"/>
          <w:b/>
        </w:rPr>
      </w:pPr>
      <w:r w:rsidRPr="002E5457">
        <w:rPr>
          <w:rFonts w:ascii="Arial" w:hAnsi="Arial" w:cs="Arial"/>
        </w:rPr>
        <w:t>Así mismo el literal b) del numeral 2° del artículo en mención señala:</w:t>
      </w:r>
    </w:p>
    <w:p w14:paraId="304D5F53" w14:textId="77777777" w:rsidR="006D31EB" w:rsidRDefault="006D31EB" w:rsidP="007A1ACC">
      <w:pPr>
        <w:ind w:left="705"/>
        <w:jc w:val="both"/>
        <w:rPr>
          <w:rFonts w:ascii="Arial" w:hAnsi="Arial" w:cs="Arial"/>
        </w:rPr>
      </w:pPr>
    </w:p>
    <w:p w14:paraId="234ECCC5" w14:textId="77777777" w:rsidR="007A1ACC" w:rsidRPr="00227F74" w:rsidRDefault="007A1ACC" w:rsidP="006C78E4">
      <w:pPr>
        <w:jc w:val="both"/>
        <w:rPr>
          <w:rFonts w:ascii="Arial" w:hAnsi="Arial" w:cs="Arial"/>
          <w:b/>
          <w:i/>
        </w:rPr>
      </w:pPr>
      <w:r w:rsidRPr="00227F74">
        <w:rPr>
          <w:rFonts w:ascii="Arial" w:hAnsi="Arial" w:cs="Arial"/>
          <w:i/>
        </w:rPr>
        <w:t xml:space="preserve">"La contratación de menor cuantía: Se entenderá por menor cuantía los valores que a continuación se relacionan, determinados en función de los presupuestos anuales de las entidades públicas expresados en salarios mínimos legales mensuales". </w:t>
      </w:r>
    </w:p>
    <w:p w14:paraId="21125E56" w14:textId="77777777" w:rsidR="006D31EB" w:rsidRDefault="006D31EB" w:rsidP="007A1ACC">
      <w:pPr>
        <w:ind w:left="705"/>
        <w:jc w:val="both"/>
        <w:rPr>
          <w:rFonts w:ascii="Arial" w:hAnsi="Arial" w:cs="Arial"/>
        </w:rPr>
      </w:pPr>
    </w:p>
    <w:p w14:paraId="58B9C8A1" w14:textId="77777777" w:rsidR="007A1ACC" w:rsidRPr="00227F74" w:rsidRDefault="007A1ACC" w:rsidP="006C78E4">
      <w:pPr>
        <w:jc w:val="both"/>
        <w:rPr>
          <w:rFonts w:ascii="Arial" w:hAnsi="Arial" w:cs="Arial"/>
          <w:b/>
          <w:i/>
        </w:rPr>
      </w:pPr>
      <w:r w:rsidRPr="00227F74">
        <w:rPr>
          <w:rFonts w:ascii="Arial" w:hAnsi="Arial" w:cs="Arial"/>
          <w:i/>
        </w:rPr>
        <w:t xml:space="preserve">"Las que tengan un presupuesto anual inferior a 120.000 salarios mínimos legales mensuales, la menor cuantía será hasta 280 salarios mínimos legales mensuales". </w:t>
      </w:r>
    </w:p>
    <w:p w14:paraId="6A52BBF3" w14:textId="77777777" w:rsidR="006D31EB" w:rsidRPr="00227F74" w:rsidRDefault="006D31EB" w:rsidP="006D31EB">
      <w:pPr>
        <w:pStyle w:val="Prrafodelista"/>
        <w:ind w:left="720"/>
        <w:jc w:val="both"/>
        <w:rPr>
          <w:rFonts w:ascii="Arial" w:hAnsi="Arial" w:cs="Arial"/>
          <w:b/>
          <w:i/>
        </w:rPr>
      </w:pPr>
    </w:p>
    <w:p w14:paraId="030155F6" w14:textId="77777777" w:rsidR="007A1ACC" w:rsidRPr="00C13AE1" w:rsidRDefault="007A1ACC" w:rsidP="006C78E4">
      <w:pPr>
        <w:pStyle w:val="Prrafodelista"/>
        <w:numPr>
          <w:ilvl w:val="0"/>
          <w:numId w:val="1"/>
        </w:numPr>
        <w:ind w:left="284" w:hanging="284"/>
        <w:jc w:val="both"/>
        <w:rPr>
          <w:rFonts w:ascii="Arial" w:hAnsi="Arial" w:cs="Arial"/>
          <w:b/>
        </w:rPr>
      </w:pPr>
      <w:r>
        <w:rPr>
          <w:rFonts w:ascii="Arial" w:hAnsi="Arial" w:cs="Arial"/>
        </w:rPr>
        <w:t>Que m</w:t>
      </w:r>
      <w:r w:rsidRPr="00C13AE1">
        <w:rPr>
          <w:rFonts w:ascii="Arial" w:hAnsi="Arial" w:cs="Arial"/>
        </w:rPr>
        <w:t xml:space="preserve">ediante </w:t>
      </w:r>
      <w:r w:rsidRPr="00227F74">
        <w:rPr>
          <w:rFonts w:ascii="Arial" w:hAnsi="Arial" w:cs="Arial"/>
          <w:b/>
        </w:rPr>
        <w:t xml:space="preserve">Acuerdo No. </w:t>
      </w:r>
      <w:r w:rsidR="00362C56" w:rsidRPr="00362C56">
        <w:rPr>
          <w:rFonts w:ascii="Arial" w:hAnsi="Arial" w:cs="Arial"/>
          <w:b/>
          <w:highlight w:val="yellow"/>
        </w:rPr>
        <w:t>XX</w:t>
      </w:r>
      <w:r w:rsidR="00A6743D" w:rsidRPr="00362C56">
        <w:rPr>
          <w:rFonts w:ascii="Arial" w:hAnsi="Arial" w:cs="Arial"/>
          <w:b/>
          <w:highlight w:val="yellow"/>
        </w:rPr>
        <w:t xml:space="preserve"> </w:t>
      </w:r>
      <w:r w:rsidRPr="00362C56">
        <w:rPr>
          <w:rFonts w:ascii="Arial" w:hAnsi="Arial" w:cs="Arial"/>
          <w:b/>
          <w:highlight w:val="yellow"/>
        </w:rPr>
        <w:t xml:space="preserve">del </w:t>
      </w:r>
      <w:r w:rsidR="00362C56" w:rsidRPr="00362C56">
        <w:rPr>
          <w:rFonts w:ascii="Arial" w:hAnsi="Arial" w:cs="Arial"/>
          <w:b/>
          <w:highlight w:val="yellow"/>
        </w:rPr>
        <w:t>XX</w:t>
      </w:r>
      <w:r w:rsidR="00A6743D" w:rsidRPr="00362C56">
        <w:rPr>
          <w:rFonts w:ascii="Arial" w:hAnsi="Arial" w:cs="Arial"/>
          <w:b/>
          <w:highlight w:val="yellow"/>
        </w:rPr>
        <w:t xml:space="preserve"> </w:t>
      </w:r>
      <w:r w:rsidRPr="00362C56">
        <w:rPr>
          <w:rFonts w:ascii="Arial" w:hAnsi="Arial" w:cs="Arial"/>
          <w:b/>
          <w:highlight w:val="yellow"/>
        </w:rPr>
        <w:t xml:space="preserve">de </w:t>
      </w:r>
      <w:r w:rsidR="00362C56" w:rsidRPr="00362C56">
        <w:rPr>
          <w:rFonts w:ascii="Arial" w:hAnsi="Arial" w:cs="Arial"/>
          <w:b/>
          <w:highlight w:val="yellow"/>
        </w:rPr>
        <w:t>XXXXX de XXXX</w:t>
      </w:r>
      <w:r w:rsidRPr="00227F74">
        <w:rPr>
          <w:rFonts w:ascii="Arial" w:hAnsi="Arial" w:cs="Arial"/>
          <w:b/>
        </w:rPr>
        <w:t xml:space="preserve"> el Consejo Directivo</w:t>
      </w:r>
      <w:r w:rsidRPr="00C13AE1">
        <w:rPr>
          <w:rFonts w:ascii="Arial" w:hAnsi="Arial" w:cs="Arial"/>
        </w:rPr>
        <w:t xml:space="preserve"> aprobó el Presupuesto de Ingresos y Gastos con Recursos Propios y adoptó el Presupuesto de Ingresos y Gastos con Recursos Nación de la Corporación Autónoma Regional de Caldas “CORPOCALDA</w:t>
      </w:r>
      <w:r w:rsidR="00362C56">
        <w:rPr>
          <w:rFonts w:ascii="Arial" w:hAnsi="Arial" w:cs="Arial"/>
        </w:rPr>
        <w:t>S” para la vigencia fiscal del 1</w:t>
      </w:r>
      <w:r w:rsidRPr="00C13AE1">
        <w:rPr>
          <w:rFonts w:ascii="Arial" w:hAnsi="Arial" w:cs="Arial"/>
        </w:rPr>
        <w:t xml:space="preserve"> de enero al 31 de diciembre de </w:t>
      </w:r>
      <w:r w:rsidR="00362C56" w:rsidRPr="00362C56">
        <w:rPr>
          <w:rFonts w:ascii="Arial" w:hAnsi="Arial" w:cs="Arial"/>
          <w:highlight w:val="yellow"/>
        </w:rPr>
        <w:t>XXXX</w:t>
      </w:r>
      <w:r w:rsidRPr="00C13AE1">
        <w:rPr>
          <w:rFonts w:ascii="Arial" w:hAnsi="Arial" w:cs="Arial"/>
        </w:rPr>
        <w:t xml:space="preserve">, por valor de </w:t>
      </w:r>
      <w:r w:rsidR="00362C56">
        <w:rPr>
          <w:rFonts w:ascii="Arial" w:hAnsi="Arial" w:cs="Arial"/>
          <w:b/>
        </w:rPr>
        <w:t>XXXXXXXXXXXXXX</w:t>
      </w:r>
      <w:r w:rsidR="00A97299" w:rsidRPr="00227F74">
        <w:rPr>
          <w:rFonts w:ascii="Arial" w:hAnsi="Arial" w:cs="Arial"/>
          <w:b/>
        </w:rPr>
        <w:t xml:space="preserve"> PESOS</w:t>
      </w:r>
      <w:r w:rsidR="00227F74">
        <w:rPr>
          <w:rFonts w:ascii="Arial" w:hAnsi="Arial" w:cs="Arial"/>
          <w:b/>
        </w:rPr>
        <w:t xml:space="preserve"> MDA/CTE</w:t>
      </w:r>
      <w:r w:rsidR="00A97299" w:rsidRPr="00227F74">
        <w:rPr>
          <w:rFonts w:ascii="Arial" w:hAnsi="Arial" w:cs="Arial"/>
          <w:b/>
        </w:rPr>
        <w:t xml:space="preserve"> </w:t>
      </w:r>
      <w:r w:rsidRPr="00227F74">
        <w:rPr>
          <w:rFonts w:ascii="Arial" w:hAnsi="Arial" w:cs="Arial"/>
          <w:b/>
        </w:rPr>
        <w:t>($</w:t>
      </w:r>
      <w:r w:rsidR="00362C56">
        <w:rPr>
          <w:rFonts w:ascii="Arial" w:hAnsi="Arial" w:cs="Arial"/>
          <w:b/>
        </w:rPr>
        <w:t>XXXXXXXXX</w:t>
      </w:r>
      <w:r w:rsidRPr="00227F74">
        <w:rPr>
          <w:rFonts w:ascii="Arial" w:hAnsi="Arial" w:cs="Arial"/>
          <w:b/>
        </w:rPr>
        <w:t>).</w:t>
      </w:r>
    </w:p>
    <w:p w14:paraId="654B7B6F" w14:textId="77777777" w:rsidR="007A1ACC" w:rsidRDefault="007A1ACC" w:rsidP="007A1ACC">
      <w:pPr>
        <w:jc w:val="both"/>
        <w:rPr>
          <w:rFonts w:ascii="Arial" w:hAnsi="Arial" w:cs="Arial"/>
        </w:rPr>
      </w:pPr>
    </w:p>
    <w:p w14:paraId="1BCB2C97" w14:textId="77777777" w:rsidR="007A1ACC" w:rsidRPr="00C13AE1" w:rsidRDefault="007A1ACC" w:rsidP="006C78E4">
      <w:pPr>
        <w:pStyle w:val="Prrafodelista"/>
        <w:numPr>
          <w:ilvl w:val="0"/>
          <w:numId w:val="1"/>
        </w:numPr>
        <w:ind w:left="284" w:hanging="284"/>
        <w:jc w:val="both"/>
        <w:rPr>
          <w:rFonts w:ascii="Arial" w:hAnsi="Arial" w:cs="Arial"/>
          <w:b/>
        </w:rPr>
      </w:pPr>
      <w:r w:rsidRPr="00C13AE1">
        <w:rPr>
          <w:rFonts w:ascii="Arial" w:hAnsi="Arial" w:cs="Arial"/>
        </w:rPr>
        <w:t>Que el</w:t>
      </w:r>
      <w:r w:rsidR="00227F74">
        <w:rPr>
          <w:rFonts w:ascii="Arial" w:hAnsi="Arial" w:cs="Arial"/>
        </w:rPr>
        <w:t xml:space="preserve"> Ministerio de Trabajo estableció el</w:t>
      </w:r>
      <w:r w:rsidRPr="00C13AE1">
        <w:rPr>
          <w:rFonts w:ascii="Arial" w:hAnsi="Arial" w:cs="Arial"/>
        </w:rPr>
        <w:t xml:space="preserve"> Decreto </w:t>
      </w:r>
      <w:r w:rsidR="0001265D" w:rsidRPr="0001265D">
        <w:rPr>
          <w:rFonts w:ascii="Arial" w:hAnsi="Arial" w:cs="Arial"/>
          <w:highlight w:val="yellow"/>
        </w:rPr>
        <w:t>XXXX</w:t>
      </w:r>
      <w:r w:rsidR="00A6743D">
        <w:rPr>
          <w:rFonts w:ascii="Arial" w:hAnsi="Arial" w:cs="Arial"/>
        </w:rPr>
        <w:t xml:space="preserve"> </w:t>
      </w:r>
      <w:r w:rsidRPr="00C13AE1">
        <w:rPr>
          <w:rFonts w:ascii="Arial" w:hAnsi="Arial" w:cs="Arial"/>
        </w:rPr>
        <w:t xml:space="preserve">del </w:t>
      </w:r>
      <w:r w:rsidR="0001265D" w:rsidRPr="0001265D">
        <w:rPr>
          <w:rFonts w:ascii="Arial" w:hAnsi="Arial" w:cs="Arial"/>
          <w:highlight w:val="yellow"/>
        </w:rPr>
        <w:t>XX</w:t>
      </w:r>
      <w:r w:rsidR="00A6743D">
        <w:rPr>
          <w:rFonts w:ascii="Arial" w:hAnsi="Arial" w:cs="Arial"/>
        </w:rPr>
        <w:t xml:space="preserve"> </w:t>
      </w:r>
      <w:r w:rsidRPr="00C13AE1">
        <w:rPr>
          <w:rFonts w:ascii="Arial" w:hAnsi="Arial" w:cs="Arial"/>
        </w:rPr>
        <w:t xml:space="preserve">de </w:t>
      </w:r>
      <w:r w:rsidR="0001265D" w:rsidRPr="0001265D">
        <w:rPr>
          <w:rFonts w:ascii="Arial" w:hAnsi="Arial" w:cs="Arial"/>
          <w:highlight w:val="yellow"/>
        </w:rPr>
        <w:t>XXXX</w:t>
      </w:r>
      <w:r w:rsidR="0001265D">
        <w:rPr>
          <w:rFonts w:ascii="Arial" w:hAnsi="Arial" w:cs="Arial"/>
        </w:rPr>
        <w:t xml:space="preserve"> de </w:t>
      </w:r>
      <w:r w:rsidR="0001265D" w:rsidRPr="0001265D">
        <w:rPr>
          <w:rFonts w:ascii="Arial" w:hAnsi="Arial" w:cs="Arial"/>
          <w:highlight w:val="yellow"/>
        </w:rPr>
        <w:t>XXXX</w:t>
      </w:r>
      <w:r w:rsidRPr="00C13AE1">
        <w:rPr>
          <w:rFonts w:ascii="Arial" w:hAnsi="Arial" w:cs="Arial"/>
        </w:rPr>
        <w:t xml:space="preserve"> “por el cual se fija el salario mínimo mensual legal” en su artículo </w:t>
      </w:r>
      <w:r w:rsidR="00A97299">
        <w:rPr>
          <w:rFonts w:ascii="Arial" w:hAnsi="Arial" w:cs="Arial"/>
        </w:rPr>
        <w:t xml:space="preserve">primero </w:t>
      </w:r>
      <w:r w:rsidRPr="00C13AE1">
        <w:rPr>
          <w:rFonts w:ascii="Arial" w:hAnsi="Arial" w:cs="Arial"/>
        </w:rPr>
        <w:t>señala que dicho salari</w:t>
      </w:r>
      <w:r w:rsidR="00362C56">
        <w:rPr>
          <w:rFonts w:ascii="Arial" w:hAnsi="Arial" w:cs="Arial"/>
        </w:rPr>
        <w:t>o a partir del 1 de enero de XXXX</w:t>
      </w:r>
      <w:r w:rsidRPr="00C13AE1">
        <w:rPr>
          <w:rFonts w:ascii="Arial" w:hAnsi="Arial" w:cs="Arial"/>
        </w:rPr>
        <w:t xml:space="preserve">, corresponde a la suma de </w:t>
      </w:r>
      <w:r w:rsidR="0001265D" w:rsidRPr="0001265D">
        <w:rPr>
          <w:rFonts w:ascii="Arial" w:hAnsi="Arial" w:cs="Arial"/>
          <w:b/>
          <w:highlight w:val="yellow"/>
        </w:rPr>
        <w:t>XXXXXXXXX</w:t>
      </w:r>
      <w:r w:rsidR="00A97299" w:rsidRPr="00227F74">
        <w:rPr>
          <w:rFonts w:ascii="Arial" w:hAnsi="Arial" w:cs="Arial"/>
          <w:b/>
        </w:rPr>
        <w:t xml:space="preserve"> PESOS </w:t>
      </w:r>
      <w:r w:rsidRPr="00227F74">
        <w:rPr>
          <w:rFonts w:ascii="Arial" w:hAnsi="Arial" w:cs="Arial"/>
          <w:b/>
        </w:rPr>
        <w:t>M/CTE ($</w:t>
      </w:r>
      <w:r w:rsidR="0001265D" w:rsidRPr="0001265D">
        <w:rPr>
          <w:rFonts w:ascii="Arial" w:hAnsi="Arial" w:cs="Arial"/>
          <w:b/>
          <w:highlight w:val="yellow"/>
        </w:rPr>
        <w:t>XXXXXX</w:t>
      </w:r>
      <w:r w:rsidRPr="00227F74">
        <w:rPr>
          <w:rFonts w:ascii="Arial" w:hAnsi="Arial" w:cs="Arial"/>
          <w:b/>
        </w:rPr>
        <w:t>)</w:t>
      </w:r>
      <w:r w:rsidRPr="00C13AE1">
        <w:rPr>
          <w:rFonts w:ascii="Arial" w:hAnsi="Arial" w:cs="Arial"/>
        </w:rPr>
        <w:t xml:space="preserve">. </w:t>
      </w:r>
    </w:p>
    <w:p w14:paraId="5C7A7079" w14:textId="77777777" w:rsidR="006D31EB" w:rsidRPr="006D31EB" w:rsidRDefault="006D31EB" w:rsidP="006D31EB">
      <w:pPr>
        <w:pStyle w:val="Prrafodelista"/>
        <w:ind w:left="720"/>
        <w:jc w:val="both"/>
        <w:rPr>
          <w:rFonts w:ascii="Arial" w:hAnsi="Arial" w:cs="Arial"/>
          <w:b/>
        </w:rPr>
      </w:pPr>
    </w:p>
    <w:p w14:paraId="6039C711" w14:textId="77777777" w:rsidR="007A1ACC" w:rsidRPr="00C13AE1" w:rsidRDefault="007A1ACC" w:rsidP="006C78E4">
      <w:pPr>
        <w:pStyle w:val="Prrafodelista"/>
        <w:numPr>
          <w:ilvl w:val="0"/>
          <w:numId w:val="1"/>
        </w:numPr>
        <w:ind w:left="284" w:hanging="284"/>
        <w:jc w:val="both"/>
        <w:rPr>
          <w:rFonts w:ascii="Arial" w:hAnsi="Arial" w:cs="Arial"/>
          <w:b/>
        </w:rPr>
      </w:pPr>
      <w:r>
        <w:rPr>
          <w:rFonts w:ascii="Arial" w:hAnsi="Arial" w:cs="Arial"/>
        </w:rPr>
        <w:lastRenderedPageBreak/>
        <w:t xml:space="preserve">Que </w:t>
      </w:r>
      <w:r w:rsidRPr="00C13AE1">
        <w:rPr>
          <w:rFonts w:ascii="Arial" w:hAnsi="Arial" w:cs="Arial"/>
        </w:rPr>
        <w:t>el valor del salario mínimo decretado para la vigencia 202</w:t>
      </w:r>
      <w:r w:rsidR="00C93A4B">
        <w:rPr>
          <w:rFonts w:ascii="Arial" w:hAnsi="Arial" w:cs="Arial"/>
        </w:rPr>
        <w:t>3</w:t>
      </w:r>
      <w:r w:rsidRPr="00C13AE1">
        <w:rPr>
          <w:rFonts w:ascii="Arial" w:hAnsi="Arial" w:cs="Arial"/>
        </w:rPr>
        <w:t xml:space="preserve">, el presupuesto asignado a CORPOCALDAS se enmarca dentro de los rangos descritos en el inciso 5° del literal b) del artículo 2 de la Ley 1150 de 2007, citado anteriormente, "Las que tengan un presupuesto anual inferior a 120.000 salarios mínimos legales mensuales, la menor cuantía será hasta 280 salarios mínimos legales mensuales; razón por la cual la menor cuantía de la entidad será de hasta 280 salarios mínimos legales mensuales, es decir </w:t>
      </w:r>
      <w:r w:rsidR="0001265D" w:rsidRPr="0001265D">
        <w:rPr>
          <w:rFonts w:ascii="Arial" w:hAnsi="Arial" w:cs="Arial"/>
          <w:b/>
          <w:highlight w:val="yellow"/>
        </w:rPr>
        <w:t>XXXXXXXXXXX</w:t>
      </w:r>
      <w:r w:rsidR="00A97299" w:rsidRPr="0001265D">
        <w:rPr>
          <w:rFonts w:ascii="Arial" w:hAnsi="Arial" w:cs="Arial"/>
          <w:b/>
          <w:highlight w:val="yellow"/>
        </w:rPr>
        <w:t xml:space="preserve"> PESOS</w:t>
      </w:r>
      <w:r w:rsidR="00227F74" w:rsidRPr="0001265D">
        <w:rPr>
          <w:rFonts w:ascii="Arial" w:hAnsi="Arial" w:cs="Arial"/>
          <w:b/>
          <w:highlight w:val="yellow"/>
        </w:rPr>
        <w:t xml:space="preserve"> MDA/CTE</w:t>
      </w:r>
      <w:r w:rsidR="00A97299" w:rsidRPr="0001265D">
        <w:rPr>
          <w:rFonts w:ascii="Arial" w:hAnsi="Arial" w:cs="Arial"/>
          <w:b/>
          <w:highlight w:val="yellow"/>
        </w:rPr>
        <w:t xml:space="preserve"> </w:t>
      </w:r>
      <w:r w:rsidRPr="0001265D">
        <w:rPr>
          <w:rFonts w:ascii="Arial" w:hAnsi="Arial" w:cs="Arial"/>
          <w:b/>
          <w:highlight w:val="yellow"/>
        </w:rPr>
        <w:t>($</w:t>
      </w:r>
      <w:r w:rsidR="0001265D" w:rsidRPr="0001265D">
        <w:rPr>
          <w:rFonts w:ascii="Arial" w:hAnsi="Arial" w:cs="Arial"/>
          <w:b/>
          <w:highlight w:val="yellow"/>
        </w:rPr>
        <w:t>XXXXXXX</w:t>
      </w:r>
      <w:r w:rsidRPr="0001265D">
        <w:rPr>
          <w:rFonts w:ascii="Arial" w:hAnsi="Arial" w:cs="Arial"/>
          <w:b/>
          <w:highlight w:val="yellow"/>
        </w:rPr>
        <w:t>).</w:t>
      </w:r>
      <w:r w:rsidRPr="00C13AE1">
        <w:rPr>
          <w:rFonts w:ascii="Arial" w:hAnsi="Arial" w:cs="Arial"/>
        </w:rPr>
        <w:t xml:space="preserve"> </w:t>
      </w:r>
    </w:p>
    <w:p w14:paraId="2396D3B5" w14:textId="77777777" w:rsidR="007A1ACC" w:rsidRPr="00C13AE1" w:rsidRDefault="007A1ACC" w:rsidP="007A1ACC">
      <w:pPr>
        <w:pStyle w:val="Prrafodelista"/>
        <w:ind w:left="720"/>
        <w:jc w:val="both"/>
        <w:rPr>
          <w:rFonts w:ascii="Arial" w:hAnsi="Arial" w:cs="Arial"/>
          <w:b/>
        </w:rPr>
      </w:pPr>
    </w:p>
    <w:p w14:paraId="6C449C3F" w14:textId="77777777" w:rsidR="007A1ACC" w:rsidRPr="00C13AE1" w:rsidRDefault="007A1ACC" w:rsidP="006C78E4">
      <w:pPr>
        <w:pStyle w:val="Prrafodelista"/>
        <w:numPr>
          <w:ilvl w:val="0"/>
          <w:numId w:val="1"/>
        </w:numPr>
        <w:ind w:left="284" w:hanging="284"/>
        <w:jc w:val="both"/>
        <w:rPr>
          <w:rFonts w:ascii="Arial" w:hAnsi="Arial" w:cs="Arial"/>
          <w:b/>
        </w:rPr>
      </w:pPr>
      <w:r>
        <w:rPr>
          <w:rFonts w:ascii="Arial" w:hAnsi="Arial" w:cs="Arial"/>
        </w:rPr>
        <w:t xml:space="preserve">Que </w:t>
      </w:r>
      <w:r w:rsidRPr="00C13AE1">
        <w:rPr>
          <w:rFonts w:ascii="Arial" w:hAnsi="Arial" w:cs="Arial"/>
        </w:rPr>
        <w:t xml:space="preserve">para efectos de la aplicación de la mínima cuantía descrita en el numeral 5° del artículo 2° de la Ley 1150 de 2007, adicionado por el artículo 274 de la Ley 1450 de 2011, es la contratación cuyo valor no excede del 10 por ciento de la menor cuantía de la entidad independientemente de su objeto, es decir la suma de </w:t>
      </w:r>
      <w:r w:rsidR="0001265D" w:rsidRPr="0001265D">
        <w:rPr>
          <w:rFonts w:ascii="Arial" w:hAnsi="Arial" w:cs="Arial"/>
          <w:b/>
          <w:highlight w:val="yellow"/>
        </w:rPr>
        <w:t>XXXXXXX</w:t>
      </w:r>
      <w:r w:rsidR="0001265D">
        <w:rPr>
          <w:rFonts w:ascii="Arial" w:hAnsi="Arial" w:cs="Arial"/>
          <w:b/>
        </w:rPr>
        <w:t xml:space="preserve"> </w:t>
      </w:r>
      <w:r w:rsidR="008B7E77" w:rsidRPr="00227F74">
        <w:rPr>
          <w:rFonts w:ascii="Arial" w:hAnsi="Arial" w:cs="Arial"/>
          <w:b/>
        </w:rPr>
        <w:t xml:space="preserve">PESOS </w:t>
      </w:r>
      <w:r w:rsidR="00227F74">
        <w:rPr>
          <w:rFonts w:ascii="Arial" w:hAnsi="Arial" w:cs="Arial"/>
          <w:b/>
        </w:rPr>
        <w:t xml:space="preserve">MDA/CTE </w:t>
      </w:r>
      <w:r w:rsidRPr="00227F74">
        <w:rPr>
          <w:rFonts w:ascii="Arial" w:hAnsi="Arial" w:cs="Arial"/>
          <w:b/>
        </w:rPr>
        <w:t>(</w:t>
      </w:r>
      <w:r w:rsidRPr="0001265D">
        <w:rPr>
          <w:rFonts w:ascii="Arial" w:hAnsi="Arial" w:cs="Arial"/>
          <w:b/>
          <w:highlight w:val="yellow"/>
        </w:rPr>
        <w:t>$</w:t>
      </w:r>
      <w:r w:rsidR="0001265D" w:rsidRPr="0001265D">
        <w:rPr>
          <w:rFonts w:ascii="Arial" w:hAnsi="Arial" w:cs="Arial"/>
          <w:b/>
          <w:highlight w:val="yellow"/>
        </w:rPr>
        <w:t>XXXXXXX</w:t>
      </w:r>
      <w:r w:rsidRPr="00227F74">
        <w:rPr>
          <w:rFonts w:ascii="Arial" w:hAnsi="Arial" w:cs="Arial"/>
          <w:b/>
        </w:rPr>
        <w:t>).</w:t>
      </w:r>
    </w:p>
    <w:p w14:paraId="1F2B0065" w14:textId="77777777" w:rsidR="007A1ACC" w:rsidRDefault="007A1ACC" w:rsidP="007A1ACC">
      <w:pPr>
        <w:jc w:val="both"/>
        <w:rPr>
          <w:rFonts w:ascii="Arial" w:hAnsi="Arial" w:cs="Arial"/>
        </w:rPr>
      </w:pPr>
    </w:p>
    <w:p w14:paraId="4FBADE8F" w14:textId="77777777" w:rsidR="007A1ACC" w:rsidRPr="00C13AE1" w:rsidRDefault="006C78E4" w:rsidP="006C78E4">
      <w:pPr>
        <w:pStyle w:val="Prrafodelista"/>
        <w:numPr>
          <w:ilvl w:val="0"/>
          <w:numId w:val="1"/>
        </w:numPr>
        <w:ind w:left="284" w:hanging="284"/>
        <w:jc w:val="both"/>
        <w:rPr>
          <w:rFonts w:ascii="Arial" w:hAnsi="Arial" w:cs="Arial"/>
          <w:b/>
        </w:rPr>
      </w:pPr>
      <w:r>
        <w:rPr>
          <w:rFonts w:ascii="Arial" w:hAnsi="Arial" w:cs="Arial"/>
        </w:rPr>
        <w:t>Que,</w:t>
      </w:r>
      <w:r w:rsidR="007A1ACC">
        <w:rPr>
          <w:rFonts w:ascii="Arial" w:hAnsi="Arial" w:cs="Arial"/>
        </w:rPr>
        <w:t xml:space="preserve"> d</w:t>
      </w:r>
      <w:r w:rsidR="007A1ACC" w:rsidRPr="00C13AE1">
        <w:rPr>
          <w:rFonts w:ascii="Arial" w:hAnsi="Arial" w:cs="Arial"/>
        </w:rPr>
        <w:t>e conformidad con lo señalado anteriormente, los procesos de contratación que se adelanten</w:t>
      </w:r>
      <w:r w:rsidR="00227F74">
        <w:rPr>
          <w:rFonts w:ascii="Arial" w:hAnsi="Arial" w:cs="Arial"/>
        </w:rPr>
        <w:t xml:space="preserve"> por la </w:t>
      </w:r>
      <w:r w:rsidR="00227F74" w:rsidRPr="00227F74">
        <w:rPr>
          <w:rFonts w:ascii="Arial" w:hAnsi="Arial" w:cs="Arial"/>
          <w:b/>
        </w:rPr>
        <w:t>CORPORACIÓN AUTÓNOMA REGIONAL DE CALDAS - CORPOCALDAS</w:t>
      </w:r>
      <w:r w:rsidR="0001265D">
        <w:rPr>
          <w:rFonts w:ascii="Arial" w:hAnsi="Arial" w:cs="Arial"/>
        </w:rPr>
        <w:t xml:space="preserve"> durante la vigencia </w:t>
      </w:r>
      <w:r w:rsidR="0001265D" w:rsidRPr="0001265D">
        <w:rPr>
          <w:rFonts w:ascii="Arial" w:hAnsi="Arial" w:cs="Arial"/>
          <w:highlight w:val="yellow"/>
        </w:rPr>
        <w:t>XXXX</w:t>
      </w:r>
      <w:r w:rsidR="007A1ACC" w:rsidRPr="00C13AE1">
        <w:rPr>
          <w:rFonts w:ascii="Arial" w:hAnsi="Arial" w:cs="Arial"/>
        </w:rPr>
        <w:t xml:space="preserve"> deberán ceñirse a las cuantías determinadas en la presente Resolución, así como a las demás normas pertinentes. </w:t>
      </w:r>
    </w:p>
    <w:p w14:paraId="4EF8F2CF" w14:textId="77777777" w:rsidR="007A1ACC" w:rsidRDefault="007A1ACC" w:rsidP="007A1ACC">
      <w:pPr>
        <w:jc w:val="both"/>
        <w:rPr>
          <w:rFonts w:ascii="Arial" w:hAnsi="Arial" w:cs="Arial"/>
        </w:rPr>
      </w:pPr>
    </w:p>
    <w:p w14:paraId="3F87C764" w14:textId="77777777" w:rsidR="007A1ACC" w:rsidRDefault="00227F74" w:rsidP="007A1ACC">
      <w:pPr>
        <w:jc w:val="both"/>
        <w:rPr>
          <w:rFonts w:ascii="Arial" w:hAnsi="Arial" w:cs="Arial"/>
        </w:rPr>
      </w:pPr>
      <w:r>
        <w:rPr>
          <w:rFonts w:ascii="Arial" w:hAnsi="Arial" w:cs="Arial"/>
        </w:rPr>
        <w:t xml:space="preserve">En mérito de lo anteriormente expuesto, el </w:t>
      </w:r>
      <w:r w:rsidRPr="00227F74">
        <w:rPr>
          <w:rFonts w:ascii="Arial" w:hAnsi="Arial" w:cs="Arial"/>
          <w:b/>
        </w:rPr>
        <w:t>Director General de la CORPORACIÓN AUTONOMA REGIONAL DE CALDAS – CORPOCALDAS</w:t>
      </w:r>
      <w:r>
        <w:rPr>
          <w:rFonts w:ascii="Arial" w:hAnsi="Arial" w:cs="Arial"/>
        </w:rPr>
        <w:t xml:space="preserve">, </w:t>
      </w:r>
    </w:p>
    <w:p w14:paraId="56F91926" w14:textId="77777777" w:rsidR="006D31EB" w:rsidRPr="002E5457" w:rsidRDefault="006D31EB" w:rsidP="007A1ACC">
      <w:pPr>
        <w:jc w:val="both"/>
        <w:rPr>
          <w:rFonts w:ascii="Arial" w:hAnsi="Arial" w:cs="Arial"/>
          <w:b/>
        </w:rPr>
      </w:pPr>
    </w:p>
    <w:p w14:paraId="2D46AE22" w14:textId="77777777" w:rsidR="00227F74" w:rsidRDefault="00227F74" w:rsidP="007A1ACC">
      <w:pPr>
        <w:jc w:val="center"/>
        <w:rPr>
          <w:rFonts w:ascii="Arial" w:hAnsi="Arial" w:cs="Arial"/>
          <w:b/>
        </w:rPr>
      </w:pPr>
    </w:p>
    <w:p w14:paraId="0B931457" w14:textId="77777777" w:rsidR="007A1ACC" w:rsidRPr="006046BF" w:rsidRDefault="007A1ACC" w:rsidP="007A1ACC">
      <w:pPr>
        <w:jc w:val="center"/>
        <w:rPr>
          <w:rFonts w:ascii="Arial" w:hAnsi="Arial" w:cs="Arial"/>
          <w:b/>
        </w:rPr>
      </w:pPr>
      <w:r w:rsidRPr="006046BF">
        <w:rPr>
          <w:rFonts w:ascii="Arial" w:hAnsi="Arial" w:cs="Arial"/>
          <w:b/>
        </w:rPr>
        <w:t>RESUELVE</w:t>
      </w:r>
    </w:p>
    <w:p w14:paraId="247FF3BF" w14:textId="77777777" w:rsidR="006D31EB" w:rsidRDefault="006D31EB" w:rsidP="007A1ACC">
      <w:pPr>
        <w:jc w:val="both"/>
        <w:rPr>
          <w:rFonts w:ascii="Arial" w:hAnsi="Arial" w:cs="Arial"/>
          <w:b/>
        </w:rPr>
      </w:pPr>
    </w:p>
    <w:p w14:paraId="5BB6AB52" w14:textId="77777777" w:rsidR="006D31EB" w:rsidRDefault="006D31EB" w:rsidP="007A1ACC">
      <w:pPr>
        <w:jc w:val="both"/>
        <w:rPr>
          <w:rFonts w:ascii="Arial" w:hAnsi="Arial" w:cs="Arial"/>
          <w:b/>
        </w:rPr>
      </w:pPr>
    </w:p>
    <w:p w14:paraId="09D746D4" w14:textId="77777777" w:rsidR="007A1ACC" w:rsidRDefault="007A1ACC" w:rsidP="007A1ACC">
      <w:pPr>
        <w:jc w:val="both"/>
        <w:rPr>
          <w:rFonts w:ascii="Arial" w:hAnsi="Arial" w:cs="Arial"/>
        </w:rPr>
      </w:pPr>
      <w:r>
        <w:rPr>
          <w:rFonts w:ascii="Arial" w:hAnsi="Arial" w:cs="Arial"/>
          <w:b/>
        </w:rPr>
        <w:t xml:space="preserve">ARTÍCULO </w:t>
      </w:r>
      <w:r w:rsidR="00787E06" w:rsidRPr="00B01E5A">
        <w:rPr>
          <w:rFonts w:ascii="Arial" w:hAnsi="Arial" w:cs="Arial"/>
          <w:b/>
        </w:rPr>
        <w:t>PRIMERO. -</w:t>
      </w:r>
      <w:r w:rsidRPr="002E5457">
        <w:rPr>
          <w:rFonts w:ascii="Arial" w:hAnsi="Arial" w:cs="Arial"/>
        </w:rPr>
        <w:t xml:space="preserve"> Fijar las siguientes cuantías para la celebración de contratos de la </w:t>
      </w:r>
      <w:r w:rsidRPr="00227F74">
        <w:rPr>
          <w:rFonts w:ascii="Arial" w:hAnsi="Arial" w:cs="Arial"/>
          <w:b/>
        </w:rPr>
        <w:t>CORPORACION AUTONOMA REGIONAL DE CALDAS “CORPOCALDAS”</w:t>
      </w:r>
      <w:r w:rsidRPr="002E5457">
        <w:rPr>
          <w:rFonts w:ascii="Arial" w:hAnsi="Arial" w:cs="Arial"/>
        </w:rPr>
        <w:t xml:space="preserve"> durante la vigencia fiscal </w:t>
      </w:r>
      <w:r w:rsidR="0001265D" w:rsidRPr="0001265D">
        <w:rPr>
          <w:rFonts w:ascii="Arial" w:hAnsi="Arial" w:cs="Arial"/>
          <w:highlight w:val="yellow"/>
        </w:rPr>
        <w:t>XXXX</w:t>
      </w:r>
      <w:r w:rsidRPr="002E5457">
        <w:rPr>
          <w:rFonts w:ascii="Arial" w:hAnsi="Arial" w:cs="Arial"/>
        </w:rPr>
        <w:t xml:space="preserve">, así: </w:t>
      </w:r>
    </w:p>
    <w:p w14:paraId="22C4E4EC" w14:textId="77777777" w:rsidR="006D31EB" w:rsidRPr="002E5457" w:rsidRDefault="006D31EB" w:rsidP="007A1ACC">
      <w:pPr>
        <w:jc w:val="both"/>
        <w:rPr>
          <w:rFonts w:ascii="Arial" w:hAnsi="Arial" w:cs="Arial"/>
          <w:b/>
        </w:rPr>
      </w:pPr>
    </w:p>
    <w:p w14:paraId="768EE428" w14:textId="77777777" w:rsidR="007A1ACC" w:rsidRDefault="007A1ACC" w:rsidP="007A1ACC">
      <w:pPr>
        <w:jc w:val="both"/>
        <w:rPr>
          <w:rFonts w:ascii="Arial" w:hAnsi="Arial" w:cs="Arial"/>
        </w:rPr>
      </w:pPr>
      <w:r>
        <w:rPr>
          <w:rFonts w:ascii="Arial" w:hAnsi="Arial" w:cs="Arial"/>
          <w:b/>
        </w:rPr>
        <w:t xml:space="preserve">ARTÍCULO </w:t>
      </w:r>
      <w:r w:rsidR="00787E06" w:rsidRPr="00D81263">
        <w:rPr>
          <w:rFonts w:ascii="Arial" w:hAnsi="Arial" w:cs="Arial"/>
          <w:b/>
        </w:rPr>
        <w:t>SEGUNDO. -</w:t>
      </w:r>
      <w:r w:rsidRPr="00D81263">
        <w:rPr>
          <w:rFonts w:ascii="Arial" w:hAnsi="Arial" w:cs="Arial"/>
          <w:b/>
        </w:rPr>
        <w:t xml:space="preserve"> </w:t>
      </w:r>
      <w:r w:rsidRPr="002E5457">
        <w:rPr>
          <w:rFonts w:ascii="Arial" w:hAnsi="Arial" w:cs="Arial"/>
        </w:rPr>
        <w:t xml:space="preserve">La presente Resolución rige a partir de la fecha de su </w:t>
      </w:r>
      <w:r w:rsidR="00227F74">
        <w:rPr>
          <w:rFonts w:ascii="Arial" w:hAnsi="Arial" w:cs="Arial"/>
        </w:rPr>
        <w:t xml:space="preserve">expedición y </w:t>
      </w:r>
      <w:r w:rsidRPr="002E5457">
        <w:rPr>
          <w:rFonts w:ascii="Arial" w:hAnsi="Arial" w:cs="Arial"/>
        </w:rPr>
        <w:t xml:space="preserve">publicación. </w:t>
      </w:r>
    </w:p>
    <w:p w14:paraId="62D3DC19" w14:textId="77777777" w:rsidR="006D31EB" w:rsidRDefault="006D31EB" w:rsidP="007A1ACC">
      <w:pPr>
        <w:jc w:val="both"/>
        <w:rPr>
          <w:rFonts w:ascii="Arial" w:hAnsi="Arial" w:cs="Arial"/>
        </w:rPr>
      </w:pPr>
    </w:p>
    <w:p w14:paraId="74AF97CD" w14:textId="77777777" w:rsidR="007A1ACC" w:rsidRPr="00277518" w:rsidRDefault="007A1ACC" w:rsidP="007A1ACC">
      <w:pPr>
        <w:jc w:val="both"/>
        <w:rPr>
          <w:rFonts w:ascii="Arial" w:hAnsi="Arial" w:cs="Arial"/>
          <w:b/>
        </w:rPr>
      </w:pPr>
      <w:r w:rsidRPr="00277518">
        <w:rPr>
          <w:rFonts w:ascii="Arial" w:hAnsi="Arial" w:cs="Arial"/>
        </w:rPr>
        <w:t xml:space="preserve">Expedida en Manizales, </w:t>
      </w:r>
      <w:r w:rsidRPr="00534FBD">
        <w:rPr>
          <w:rFonts w:ascii="Arial" w:hAnsi="Arial" w:cs="Arial"/>
        </w:rPr>
        <w:t xml:space="preserve">a los </w:t>
      </w:r>
      <w:r w:rsidR="0001265D" w:rsidRPr="0001265D">
        <w:rPr>
          <w:rFonts w:ascii="Arial" w:hAnsi="Arial" w:cs="Arial"/>
          <w:highlight w:val="yellow"/>
        </w:rPr>
        <w:t>XXXX</w:t>
      </w:r>
      <w:r w:rsidR="00AC328D" w:rsidRPr="0001265D">
        <w:rPr>
          <w:rFonts w:ascii="Arial" w:hAnsi="Arial" w:cs="Arial"/>
          <w:highlight w:val="yellow"/>
        </w:rPr>
        <w:t xml:space="preserve"> </w:t>
      </w:r>
      <w:r w:rsidRPr="0001265D">
        <w:rPr>
          <w:rFonts w:ascii="Arial" w:hAnsi="Arial" w:cs="Arial"/>
          <w:highlight w:val="yellow"/>
        </w:rPr>
        <w:t>(</w:t>
      </w:r>
      <w:r w:rsidR="0001265D" w:rsidRPr="0001265D">
        <w:rPr>
          <w:rFonts w:ascii="Arial" w:hAnsi="Arial" w:cs="Arial"/>
          <w:highlight w:val="yellow"/>
        </w:rPr>
        <w:t>XX</w:t>
      </w:r>
      <w:r w:rsidRPr="0001265D">
        <w:rPr>
          <w:rFonts w:ascii="Arial" w:hAnsi="Arial" w:cs="Arial"/>
          <w:highlight w:val="yellow"/>
        </w:rPr>
        <w:t>)</w:t>
      </w:r>
      <w:r w:rsidRPr="00534FBD">
        <w:rPr>
          <w:rFonts w:ascii="Arial" w:hAnsi="Arial" w:cs="Arial"/>
        </w:rPr>
        <w:t xml:space="preserve"> días del mes de </w:t>
      </w:r>
      <w:r w:rsidR="0001265D" w:rsidRPr="0001265D">
        <w:rPr>
          <w:rFonts w:ascii="Arial" w:hAnsi="Arial" w:cs="Arial"/>
          <w:highlight w:val="yellow"/>
        </w:rPr>
        <w:t>XXXX</w:t>
      </w:r>
      <w:r w:rsidRPr="00534FBD">
        <w:rPr>
          <w:rFonts w:ascii="Arial" w:hAnsi="Arial" w:cs="Arial"/>
        </w:rPr>
        <w:t xml:space="preserve"> de </w:t>
      </w:r>
      <w:r w:rsidR="001C1657" w:rsidRPr="001C1657">
        <w:rPr>
          <w:rFonts w:ascii="Arial" w:hAnsi="Arial" w:cs="Arial"/>
          <w:highlight w:val="yellow"/>
        </w:rPr>
        <w:t>XXXX</w:t>
      </w:r>
      <w:r w:rsidRPr="00534FBD">
        <w:rPr>
          <w:rFonts w:ascii="Arial" w:hAnsi="Arial" w:cs="Arial"/>
        </w:rPr>
        <w:t>.</w:t>
      </w:r>
    </w:p>
    <w:p w14:paraId="0F5F82D2" w14:textId="77777777" w:rsidR="007A1ACC" w:rsidRPr="00277518" w:rsidRDefault="007A1ACC" w:rsidP="007A1ACC">
      <w:pPr>
        <w:jc w:val="both"/>
        <w:rPr>
          <w:rFonts w:ascii="Arial" w:eastAsia="Times New Roman" w:hAnsi="Arial" w:cs="Arial"/>
          <w:b/>
          <w:lang w:eastAsia="es-ES"/>
        </w:rPr>
      </w:pPr>
    </w:p>
    <w:p w14:paraId="5E2A62C4" w14:textId="77777777" w:rsidR="007A1ACC" w:rsidRDefault="007A1ACC" w:rsidP="007A1ACC">
      <w:pPr>
        <w:jc w:val="both"/>
        <w:rPr>
          <w:rFonts w:ascii="Arial" w:eastAsia="Times New Roman" w:hAnsi="Arial" w:cs="Arial"/>
          <w:lang w:val="es-ES_tradnl" w:eastAsia="es-ES"/>
        </w:rPr>
      </w:pPr>
    </w:p>
    <w:p w14:paraId="787ABF80" w14:textId="3A1C4D61" w:rsidR="00902AAE" w:rsidRDefault="00902AAE" w:rsidP="00902AAE">
      <w:pPr>
        <w:widowControl w:val="0"/>
        <w:kinsoku w:val="0"/>
        <w:autoSpaceDN w:val="0"/>
        <w:jc w:val="center"/>
        <w:rPr>
          <w:rFonts w:ascii="Arial" w:eastAsia="Times New Roman" w:hAnsi="Arial" w:cs="Arial"/>
          <w:bCs/>
          <w:lang w:eastAsia="es-ES"/>
        </w:rPr>
      </w:pPr>
      <w:r>
        <w:rPr>
          <w:rFonts w:ascii="Arial" w:eastAsia="Times New Roman" w:hAnsi="Arial" w:cs="Arial"/>
          <w:bCs/>
          <w:lang w:eastAsia="es-ES"/>
        </w:rPr>
        <w:t>Reservado_Para_Firma_Mecánica</w:t>
      </w:r>
    </w:p>
    <w:p w14:paraId="18117FB9" w14:textId="77777777" w:rsidR="00902AAE" w:rsidRDefault="00902AAE" w:rsidP="00902AAE">
      <w:pPr>
        <w:spacing w:line="276" w:lineRule="auto"/>
        <w:jc w:val="center"/>
        <w:rPr>
          <w:rFonts w:ascii="Arial" w:eastAsia="Arial Unicode MS" w:hAnsi="Arial" w:cs="Arial"/>
          <w:b/>
        </w:rPr>
      </w:pPr>
      <w:r>
        <w:rPr>
          <w:rFonts w:ascii="Arial" w:eastAsia="Arial Unicode MS" w:hAnsi="Arial" w:cs="Arial"/>
          <w:b/>
        </w:rPr>
        <w:t>USUNOMBRE</w:t>
      </w:r>
    </w:p>
    <w:p w14:paraId="725D972C" w14:textId="77777777" w:rsidR="00902AAE" w:rsidRDefault="00902AAE" w:rsidP="00902AAE">
      <w:pPr>
        <w:spacing w:line="276" w:lineRule="auto"/>
        <w:jc w:val="center"/>
        <w:rPr>
          <w:rFonts w:ascii="Arial" w:eastAsia="Arial Unicode MS" w:hAnsi="Arial" w:cs="Arial"/>
          <w:b/>
        </w:rPr>
      </w:pPr>
      <w:r>
        <w:rPr>
          <w:rFonts w:ascii="Arial" w:eastAsia="Arial Unicode MS" w:hAnsi="Arial" w:cs="Arial"/>
          <w:b/>
        </w:rPr>
        <w:t>Ccarnombre</w:t>
      </w:r>
    </w:p>
    <w:p w14:paraId="0B7D7151" w14:textId="77777777" w:rsidR="00902AAE" w:rsidRDefault="00902AAE" w:rsidP="00902AAE">
      <w:pPr>
        <w:spacing w:line="276" w:lineRule="auto"/>
        <w:jc w:val="center"/>
        <w:rPr>
          <w:rFonts w:ascii="Arial" w:eastAsia="Arial Unicode MS" w:hAnsi="Arial" w:cs="Arial"/>
          <w:b/>
        </w:rPr>
      </w:pPr>
    </w:p>
    <w:p w14:paraId="6670ED7E" w14:textId="77777777" w:rsidR="00902AAE" w:rsidRDefault="00902AAE" w:rsidP="00902AAE">
      <w:pPr>
        <w:rPr>
          <w:rFonts w:ascii="Arial" w:hAnsi="Arial" w:cs="Arial"/>
          <w:sz w:val="16"/>
          <w:szCs w:val="22"/>
          <w:lang w:val="es-ES_tradnl" w:eastAsia="es-ES"/>
        </w:rPr>
      </w:pPr>
      <w:r>
        <w:rPr>
          <w:rFonts w:ascii="Arial" w:hAnsi="Arial" w:cs="Arial"/>
          <w:sz w:val="16"/>
          <w:szCs w:val="22"/>
          <w:lang w:val="es-ES_tradnl" w:eastAsia="es-ES"/>
        </w:rPr>
        <w:t>Elaboró: Usutrans</w:t>
      </w:r>
    </w:p>
    <w:p w14:paraId="3CEA08FE" w14:textId="1BDE10A7" w:rsidR="007A1ACC" w:rsidRPr="008842DE" w:rsidRDefault="00902AAE" w:rsidP="00902AAE">
      <w:pPr>
        <w:rPr>
          <w:rFonts w:ascii="Arial" w:hAnsi="Arial" w:cs="Arial"/>
          <w:sz w:val="16"/>
          <w:szCs w:val="16"/>
        </w:rPr>
      </w:pPr>
      <w:r>
        <w:rPr>
          <w:rFonts w:ascii="Arial" w:hAnsi="Arial" w:cs="Arial"/>
          <w:sz w:val="16"/>
          <w:szCs w:val="22"/>
          <w:lang w:val="es-ES_tradnl" w:eastAsia="es-ES"/>
        </w:rPr>
        <w:t>Revisó.: Listarev</w:t>
      </w:r>
      <w:bookmarkStart w:id="0" w:name="_GoBack"/>
      <w:bookmarkEnd w:id="0"/>
      <w:r>
        <w:rPr>
          <w:rFonts w:ascii="Arial" w:hAnsi="Arial" w:cs="Arial"/>
          <w:sz w:val="16"/>
          <w:szCs w:val="22"/>
          <w:lang w:val="es-ES_tradnl" w:eastAsia="es-ES"/>
        </w:rPr>
        <w:t>isores</w:t>
      </w:r>
    </w:p>
    <w:sectPr w:rsidR="007A1ACC" w:rsidRPr="008842DE" w:rsidSect="001C1657">
      <w:headerReference w:type="default" r:id="rId8"/>
      <w:footerReference w:type="default" r:id="rId9"/>
      <w:pgSz w:w="12240" w:h="20160" w:code="5"/>
      <w:pgMar w:top="1985" w:right="1134" w:bottom="1418"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7B6E" w14:textId="77777777" w:rsidR="0038072C" w:rsidRDefault="0038072C" w:rsidP="00A16A1B">
      <w:r>
        <w:separator/>
      </w:r>
    </w:p>
  </w:endnote>
  <w:endnote w:type="continuationSeparator" w:id="0">
    <w:p w14:paraId="02958E5F" w14:textId="77777777" w:rsidR="0038072C" w:rsidRDefault="0038072C" w:rsidP="00A1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A2C0" w14:textId="77777777" w:rsidR="0054727F" w:rsidRDefault="0054727F" w:rsidP="0054727F">
    <w:pPr>
      <w:jc w:val="right"/>
      <w:rPr>
        <w:rFonts w:ascii="Arial" w:hAnsi="Arial"/>
      </w:rPr>
    </w:pPr>
  </w:p>
  <w:p w14:paraId="3B098E7F" w14:textId="77777777" w:rsidR="0054727F" w:rsidRPr="00914935" w:rsidRDefault="0054727F" w:rsidP="0054727F">
    <w:pPr>
      <w:pStyle w:val="Sinespaciado"/>
      <w:jc w:val="right"/>
      <w:rPr>
        <w:rFonts w:ascii="Arial" w:hAnsi="Arial" w:cs="Arial"/>
        <w:sz w:val="18"/>
        <w:szCs w:val="18"/>
        <w:lang w:val="es-MX"/>
      </w:rPr>
    </w:pPr>
    <w:r w:rsidRPr="00914935">
      <w:rPr>
        <w:rFonts w:ascii="Arial" w:hAnsi="Arial" w:cs="Arial"/>
        <w:sz w:val="18"/>
        <w:szCs w:val="18"/>
        <w:lang w:val="es-MX"/>
      </w:rPr>
      <w:t>Calle</w:t>
    </w:r>
    <w:r w:rsidRPr="00914935">
      <w:rPr>
        <w:rFonts w:ascii="Arial" w:hAnsi="Arial" w:cs="Arial"/>
        <w:spacing w:val="-9"/>
        <w:sz w:val="18"/>
        <w:szCs w:val="18"/>
        <w:lang w:val="es-MX"/>
      </w:rPr>
      <w:t xml:space="preserve"> </w:t>
    </w:r>
    <w:r w:rsidRPr="00914935">
      <w:rPr>
        <w:rFonts w:ascii="Arial" w:hAnsi="Arial" w:cs="Arial"/>
        <w:sz w:val="18"/>
        <w:szCs w:val="18"/>
        <w:lang w:val="es-MX"/>
      </w:rPr>
      <w:t>21</w:t>
    </w:r>
    <w:r w:rsidRPr="00914935">
      <w:rPr>
        <w:rFonts w:ascii="Arial" w:hAnsi="Arial" w:cs="Arial"/>
        <w:spacing w:val="-9"/>
        <w:sz w:val="18"/>
        <w:szCs w:val="18"/>
        <w:lang w:val="es-MX"/>
      </w:rPr>
      <w:t xml:space="preserve"> </w:t>
    </w:r>
    <w:r w:rsidRPr="00914935">
      <w:rPr>
        <w:rFonts w:ascii="Arial" w:hAnsi="Arial" w:cs="Arial"/>
        <w:sz w:val="18"/>
        <w:szCs w:val="18"/>
        <w:lang w:val="es-MX"/>
      </w:rPr>
      <w:t>No.</w:t>
    </w:r>
    <w:r w:rsidRPr="00914935">
      <w:rPr>
        <w:rFonts w:ascii="Arial" w:hAnsi="Arial" w:cs="Arial"/>
        <w:spacing w:val="-10"/>
        <w:sz w:val="18"/>
        <w:szCs w:val="18"/>
        <w:lang w:val="es-MX"/>
      </w:rPr>
      <w:t xml:space="preserve"> </w:t>
    </w:r>
    <w:r w:rsidRPr="00914935">
      <w:rPr>
        <w:rFonts w:ascii="Arial" w:hAnsi="Arial" w:cs="Arial"/>
        <w:sz w:val="18"/>
        <w:szCs w:val="18"/>
        <w:lang w:val="es-MX"/>
      </w:rPr>
      <w:t>23-22</w:t>
    </w:r>
    <w:r w:rsidRPr="00914935">
      <w:rPr>
        <w:rFonts w:ascii="Arial" w:hAnsi="Arial" w:cs="Arial"/>
        <w:spacing w:val="-9"/>
        <w:sz w:val="18"/>
        <w:szCs w:val="18"/>
        <w:lang w:val="es-MX"/>
      </w:rPr>
      <w:t xml:space="preserve"> </w:t>
    </w:r>
    <w:r w:rsidRPr="00914935">
      <w:rPr>
        <w:rFonts w:ascii="Arial" w:hAnsi="Arial" w:cs="Arial"/>
        <w:sz w:val="18"/>
        <w:szCs w:val="18"/>
        <w:lang w:val="es-MX"/>
      </w:rPr>
      <w:t>Edificio</w:t>
    </w:r>
    <w:r w:rsidRPr="00914935">
      <w:rPr>
        <w:rFonts w:ascii="Arial" w:hAnsi="Arial" w:cs="Arial"/>
        <w:spacing w:val="-10"/>
        <w:sz w:val="18"/>
        <w:szCs w:val="18"/>
        <w:lang w:val="es-MX"/>
      </w:rPr>
      <w:t xml:space="preserve"> </w:t>
    </w:r>
    <w:r w:rsidRPr="00914935">
      <w:rPr>
        <w:rFonts w:ascii="Arial" w:hAnsi="Arial" w:cs="Arial"/>
        <w:sz w:val="18"/>
        <w:szCs w:val="18"/>
        <w:lang w:val="es-MX"/>
      </w:rPr>
      <w:t>Atlas</w:t>
    </w:r>
    <w:r w:rsidRPr="00914935">
      <w:rPr>
        <w:rFonts w:ascii="Arial" w:hAnsi="Arial" w:cs="Arial"/>
        <w:spacing w:val="-10"/>
        <w:sz w:val="18"/>
        <w:szCs w:val="18"/>
        <w:lang w:val="es-MX"/>
      </w:rPr>
      <w:t xml:space="preserve"> </w:t>
    </w:r>
    <w:r w:rsidRPr="00914935">
      <w:rPr>
        <w:rFonts w:ascii="Arial" w:hAnsi="Arial" w:cs="Arial"/>
        <w:sz w:val="18"/>
        <w:szCs w:val="18"/>
        <w:lang w:val="es-MX"/>
      </w:rPr>
      <w:t>Manizales PBX</w:t>
    </w:r>
    <w:r w:rsidRPr="00914935">
      <w:rPr>
        <w:rFonts w:ascii="Arial" w:hAnsi="Arial" w:cs="Arial"/>
        <w:spacing w:val="-7"/>
        <w:sz w:val="18"/>
        <w:szCs w:val="18"/>
        <w:lang w:val="es-MX"/>
      </w:rPr>
      <w:t xml:space="preserve"> </w:t>
    </w:r>
    <w:r w:rsidRPr="00914935">
      <w:rPr>
        <w:rFonts w:ascii="Arial" w:hAnsi="Arial" w:cs="Arial"/>
        <w:sz w:val="18"/>
        <w:szCs w:val="18"/>
        <w:lang w:val="es-MX"/>
      </w:rPr>
      <w:t>(606)</w:t>
    </w:r>
    <w:r w:rsidRPr="00914935">
      <w:rPr>
        <w:rFonts w:ascii="Arial" w:hAnsi="Arial" w:cs="Arial"/>
        <w:spacing w:val="-3"/>
        <w:sz w:val="18"/>
        <w:szCs w:val="18"/>
        <w:lang w:val="es-MX"/>
      </w:rPr>
      <w:t xml:space="preserve"> </w:t>
    </w:r>
    <w:r w:rsidRPr="00914935">
      <w:rPr>
        <w:rFonts w:ascii="Arial" w:hAnsi="Arial" w:cs="Arial"/>
        <w:sz w:val="18"/>
        <w:szCs w:val="18"/>
        <w:lang w:val="es-MX"/>
      </w:rPr>
      <w:t>8931180</w:t>
    </w:r>
    <w:r w:rsidRPr="00914935">
      <w:rPr>
        <w:rFonts w:ascii="Arial" w:hAnsi="Arial" w:cs="Arial"/>
        <w:spacing w:val="-4"/>
        <w:sz w:val="18"/>
        <w:szCs w:val="18"/>
        <w:lang w:val="es-MX"/>
      </w:rPr>
      <w:t xml:space="preserve"> </w:t>
    </w:r>
    <w:r w:rsidRPr="00914935">
      <w:rPr>
        <w:rFonts w:ascii="Arial" w:hAnsi="Arial" w:cs="Arial"/>
        <w:sz w:val="18"/>
        <w:szCs w:val="18"/>
        <w:lang w:val="es-MX"/>
      </w:rPr>
      <w:t>-</w:t>
    </w:r>
    <w:r w:rsidRPr="00914935">
      <w:rPr>
        <w:rFonts w:ascii="Arial" w:hAnsi="Arial" w:cs="Arial"/>
        <w:spacing w:val="-5"/>
        <w:sz w:val="18"/>
        <w:szCs w:val="18"/>
        <w:lang w:val="es-MX"/>
      </w:rPr>
      <w:t xml:space="preserve"> </w:t>
    </w:r>
    <w:r w:rsidRPr="00914935">
      <w:rPr>
        <w:rFonts w:ascii="Arial" w:hAnsi="Arial" w:cs="Arial"/>
        <w:sz w:val="18"/>
        <w:szCs w:val="18"/>
        <w:lang w:val="es-MX"/>
      </w:rPr>
      <w:t>Teléfono:</w:t>
    </w:r>
    <w:r w:rsidRPr="00914935">
      <w:rPr>
        <w:rFonts w:ascii="Arial" w:hAnsi="Arial" w:cs="Arial"/>
        <w:spacing w:val="-3"/>
        <w:sz w:val="18"/>
        <w:szCs w:val="18"/>
        <w:lang w:val="es-MX"/>
      </w:rPr>
      <w:t xml:space="preserve"> </w:t>
    </w:r>
    <w:r w:rsidRPr="00914935">
      <w:rPr>
        <w:rFonts w:ascii="Arial" w:hAnsi="Arial" w:cs="Arial"/>
        <w:sz w:val="18"/>
        <w:szCs w:val="18"/>
        <w:lang w:val="es-MX"/>
      </w:rPr>
      <w:t>(606)</w:t>
    </w:r>
    <w:r w:rsidRPr="00914935">
      <w:rPr>
        <w:rFonts w:ascii="Arial" w:hAnsi="Arial" w:cs="Arial"/>
        <w:spacing w:val="-3"/>
        <w:sz w:val="18"/>
        <w:szCs w:val="18"/>
        <w:lang w:val="es-MX"/>
      </w:rPr>
      <w:t xml:space="preserve"> </w:t>
    </w:r>
    <w:r w:rsidRPr="00914935">
      <w:rPr>
        <w:rFonts w:ascii="Arial" w:hAnsi="Arial" w:cs="Arial"/>
        <w:sz w:val="18"/>
        <w:szCs w:val="18"/>
        <w:lang w:val="es-MX"/>
      </w:rPr>
      <w:t>884</w:t>
    </w:r>
    <w:r w:rsidRPr="00914935">
      <w:rPr>
        <w:rFonts w:ascii="Arial" w:hAnsi="Arial" w:cs="Arial"/>
        <w:spacing w:val="-3"/>
        <w:sz w:val="18"/>
        <w:szCs w:val="18"/>
        <w:lang w:val="es-MX"/>
      </w:rPr>
      <w:t xml:space="preserve"> </w:t>
    </w:r>
    <w:r w:rsidRPr="00914935">
      <w:rPr>
        <w:rFonts w:ascii="Arial" w:hAnsi="Arial" w:cs="Arial"/>
        <w:sz w:val="18"/>
        <w:szCs w:val="18"/>
        <w:lang w:val="es-MX"/>
      </w:rPr>
      <w:t>14</w:t>
    </w:r>
    <w:r w:rsidRPr="00914935">
      <w:rPr>
        <w:rFonts w:ascii="Arial" w:hAnsi="Arial" w:cs="Arial"/>
        <w:spacing w:val="-2"/>
        <w:sz w:val="18"/>
        <w:szCs w:val="18"/>
        <w:lang w:val="es-MX"/>
      </w:rPr>
      <w:t xml:space="preserve"> </w:t>
    </w:r>
    <w:r w:rsidRPr="00914935">
      <w:rPr>
        <w:rFonts w:ascii="Arial" w:hAnsi="Arial" w:cs="Arial"/>
        <w:spacing w:val="-5"/>
        <w:sz w:val="18"/>
        <w:szCs w:val="18"/>
        <w:lang w:val="es-MX"/>
      </w:rPr>
      <w:t>09</w:t>
    </w:r>
  </w:p>
  <w:p w14:paraId="78AC6371" w14:textId="77777777" w:rsidR="0054727F" w:rsidRPr="00914935" w:rsidRDefault="0054727F" w:rsidP="0054727F">
    <w:pPr>
      <w:pStyle w:val="Sinespaciado"/>
      <w:jc w:val="right"/>
      <w:rPr>
        <w:rFonts w:ascii="Arial" w:hAnsi="Arial" w:cs="Arial"/>
        <w:sz w:val="18"/>
        <w:szCs w:val="18"/>
        <w:lang w:val="es-MX"/>
      </w:rPr>
    </w:pPr>
    <w:r w:rsidRPr="00914935">
      <w:rPr>
        <w:rFonts w:ascii="Arial" w:hAnsi="Arial" w:cs="Arial"/>
        <w:sz w:val="18"/>
        <w:szCs w:val="18"/>
        <w:lang w:val="es-MX"/>
      </w:rPr>
      <w:t>Código</w:t>
    </w:r>
    <w:r w:rsidRPr="00914935">
      <w:rPr>
        <w:rFonts w:ascii="Arial" w:hAnsi="Arial" w:cs="Arial"/>
        <w:spacing w:val="-6"/>
        <w:sz w:val="18"/>
        <w:szCs w:val="18"/>
        <w:lang w:val="es-MX"/>
      </w:rPr>
      <w:t xml:space="preserve"> </w:t>
    </w:r>
    <w:r w:rsidRPr="00914935">
      <w:rPr>
        <w:rFonts w:ascii="Arial" w:hAnsi="Arial" w:cs="Arial"/>
        <w:sz w:val="18"/>
        <w:szCs w:val="18"/>
        <w:lang w:val="es-MX"/>
      </w:rPr>
      <w:t>Postal</w:t>
    </w:r>
    <w:r w:rsidRPr="00914935">
      <w:rPr>
        <w:rFonts w:ascii="Arial" w:hAnsi="Arial" w:cs="Arial"/>
        <w:spacing w:val="-6"/>
        <w:sz w:val="18"/>
        <w:szCs w:val="18"/>
        <w:lang w:val="es-MX"/>
      </w:rPr>
      <w:t xml:space="preserve"> </w:t>
    </w:r>
    <w:r w:rsidRPr="00914935">
      <w:rPr>
        <w:rFonts w:ascii="Arial" w:hAnsi="Arial" w:cs="Arial"/>
        <w:sz w:val="18"/>
        <w:szCs w:val="18"/>
        <w:lang w:val="es-MX"/>
      </w:rPr>
      <w:t>170006</w:t>
    </w:r>
    <w:r w:rsidRPr="00914935">
      <w:rPr>
        <w:rFonts w:ascii="Arial" w:hAnsi="Arial" w:cs="Arial"/>
        <w:spacing w:val="-6"/>
        <w:sz w:val="18"/>
        <w:szCs w:val="18"/>
        <w:lang w:val="es-MX"/>
      </w:rPr>
      <w:t xml:space="preserve"> </w:t>
    </w:r>
    <w:r w:rsidRPr="00914935">
      <w:rPr>
        <w:rFonts w:ascii="Arial" w:hAnsi="Arial" w:cs="Arial"/>
        <w:sz w:val="18"/>
        <w:szCs w:val="18"/>
        <w:lang w:val="es-MX"/>
      </w:rPr>
      <w:t>-</w:t>
    </w:r>
    <w:r w:rsidRPr="00914935">
      <w:rPr>
        <w:rFonts w:ascii="Arial" w:hAnsi="Arial" w:cs="Arial"/>
        <w:spacing w:val="-6"/>
        <w:sz w:val="18"/>
        <w:szCs w:val="18"/>
        <w:lang w:val="es-MX"/>
      </w:rPr>
      <w:t xml:space="preserve"> </w:t>
    </w:r>
    <w:r w:rsidRPr="00914935">
      <w:rPr>
        <w:rFonts w:ascii="Arial" w:hAnsi="Arial" w:cs="Arial"/>
        <w:sz w:val="18"/>
        <w:szCs w:val="18"/>
        <w:lang w:val="es-MX"/>
      </w:rPr>
      <w:t>Línea</w:t>
    </w:r>
    <w:r w:rsidRPr="00914935">
      <w:rPr>
        <w:rFonts w:ascii="Arial" w:hAnsi="Arial" w:cs="Arial"/>
        <w:spacing w:val="-6"/>
        <w:sz w:val="18"/>
        <w:szCs w:val="18"/>
        <w:lang w:val="es-MX"/>
      </w:rPr>
      <w:t xml:space="preserve"> </w:t>
    </w:r>
    <w:r w:rsidRPr="00914935">
      <w:rPr>
        <w:rFonts w:ascii="Arial" w:hAnsi="Arial" w:cs="Arial"/>
        <w:sz w:val="18"/>
        <w:szCs w:val="18"/>
        <w:lang w:val="es-MX"/>
      </w:rPr>
      <w:t>Verde:</w:t>
    </w:r>
    <w:r w:rsidRPr="00914935">
      <w:rPr>
        <w:rFonts w:ascii="Arial" w:hAnsi="Arial" w:cs="Arial"/>
        <w:spacing w:val="-5"/>
        <w:sz w:val="18"/>
        <w:szCs w:val="18"/>
        <w:lang w:val="es-MX"/>
      </w:rPr>
      <w:t xml:space="preserve"> </w:t>
    </w:r>
    <w:r w:rsidRPr="00914935">
      <w:rPr>
        <w:rFonts w:ascii="Arial" w:hAnsi="Arial" w:cs="Arial"/>
        <w:sz w:val="18"/>
        <w:szCs w:val="18"/>
        <w:lang w:val="es-MX"/>
      </w:rPr>
      <w:t>01</w:t>
    </w:r>
    <w:r w:rsidRPr="00914935">
      <w:rPr>
        <w:rFonts w:ascii="Arial" w:hAnsi="Arial" w:cs="Arial"/>
        <w:spacing w:val="-6"/>
        <w:sz w:val="18"/>
        <w:szCs w:val="18"/>
        <w:lang w:val="es-MX"/>
      </w:rPr>
      <w:t xml:space="preserve"> </w:t>
    </w:r>
    <w:r w:rsidRPr="00914935">
      <w:rPr>
        <w:rFonts w:ascii="Arial" w:hAnsi="Arial" w:cs="Arial"/>
        <w:sz w:val="18"/>
        <w:szCs w:val="18"/>
        <w:lang w:val="es-MX"/>
      </w:rPr>
      <w:t>8000</w:t>
    </w:r>
    <w:r w:rsidRPr="00914935">
      <w:rPr>
        <w:rFonts w:ascii="Arial" w:hAnsi="Arial" w:cs="Arial"/>
        <w:spacing w:val="-6"/>
        <w:sz w:val="18"/>
        <w:szCs w:val="18"/>
        <w:lang w:val="es-MX"/>
      </w:rPr>
      <w:t xml:space="preserve"> </w:t>
    </w:r>
    <w:r w:rsidRPr="00914935">
      <w:rPr>
        <w:rFonts w:ascii="Arial" w:hAnsi="Arial" w:cs="Arial"/>
        <w:sz w:val="18"/>
        <w:szCs w:val="18"/>
        <w:lang w:val="es-MX"/>
      </w:rPr>
      <w:t>96</w:t>
    </w:r>
    <w:r w:rsidRPr="00914935">
      <w:rPr>
        <w:rFonts w:ascii="Arial" w:hAnsi="Arial" w:cs="Arial"/>
        <w:spacing w:val="-8"/>
        <w:sz w:val="18"/>
        <w:szCs w:val="18"/>
        <w:lang w:val="es-MX"/>
      </w:rPr>
      <w:t xml:space="preserve"> </w:t>
    </w:r>
    <w:r w:rsidRPr="00914935">
      <w:rPr>
        <w:rFonts w:ascii="Arial" w:hAnsi="Arial" w:cs="Arial"/>
        <w:sz w:val="18"/>
        <w:szCs w:val="18"/>
        <w:lang w:val="es-MX"/>
      </w:rPr>
      <w:t>88</w:t>
    </w:r>
    <w:r w:rsidRPr="00914935">
      <w:rPr>
        <w:rFonts w:ascii="Arial" w:hAnsi="Arial" w:cs="Arial"/>
        <w:spacing w:val="-6"/>
        <w:sz w:val="18"/>
        <w:szCs w:val="18"/>
        <w:lang w:val="es-MX"/>
      </w:rPr>
      <w:t xml:space="preserve"> </w:t>
    </w:r>
    <w:r w:rsidRPr="00914935">
      <w:rPr>
        <w:rFonts w:ascii="Arial" w:hAnsi="Arial" w:cs="Arial"/>
        <w:sz w:val="18"/>
        <w:szCs w:val="18"/>
        <w:lang w:val="es-MX"/>
      </w:rPr>
      <w:t>13</w:t>
    </w:r>
  </w:p>
  <w:p w14:paraId="086FE6EE" w14:textId="77777777" w:rsidR="0054727F" w:rsidRPr="00914935" w:rsidRDefault="0054727F" w:rsidP="0054727F">
    <w:pPr>
      <w:pStyle w:val="Sinespaciado"/>
      <w:tabs>
        <w:tab w:val="left" w:pos="2925"/>
        <w:tab w:val="right" w:pos="9405"/>
      </w:tabs>
      <w:rPr>
        <w:rFonts w:ascii="Arial" w:hAnsi="Arial" w:cs="Arial"/>
        <w:sz w:val="18"/>
        <w:szCs w:val="18"/>
      </w:rPr>
    </w:pPr>
    <w:r>
      <w:tab/>
    </w:r>
    <w:r>
      <w:tab/>
    </w:r>
    <w:r w:rsidRPr="00914935">
      <w:rPr>
        <w:rFonts w:ascii="Arial" w:hAnsi="Arial" w:cs="Arial"/>
        <w:noProof/>
        <w:sz w:val="18"/>
        <w:szCs w:val="18"/>
        <w:lang w:val="en-US" w:eastAsia="en-US"/>
      </w:rPr>
      <mc:AlternateContent>
        <mc:Choice Requires="wpg">
          <w:drawing>
            <wp:anchor distT="0" distB="0" distL="114300" distR="114300" simplePos="0" relativeHeight="251663360" behindDoc="0" locked="0" layoutInCell="1" allowOverlap="1" wp14:anchorId="459B0316" wp14:editId="66D24C57">
              <wp:simplePos x="0" y="0"/>
              <wp:positionH relativeFrom="margin">
                <wp:posOffset>3706495</wp:posOffset>
              </wp:positionH>
              <wp:positionV relativeFrom="paragraph">
                <wp:posOffset>94615</wp:posOffset>
              </wp:positionV>
              <wp:extent cx="2344420" cy="217170"/>
              <wp:effectExtent l="0" t="0" r="0" b="0"/>
              <wp:wrapNone/>
              <wp:docPr id="131184583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2" name="Imagen 42"/>
                        <pic:cNvPicPr>
                          <a:picLocks noChangeAspect="1" noChangeArrowheads="1"/>
                        </pic:cNvPicPr>
                      </pic:nvPicPr>
                      <pic:blipFill>
                        <a:blip r:embed="rId1"/>
                        <a:srcRect/>
                        <a:stretch>
                          <a:fillRect/>
                        </a:stretch>
                      </pic:blipFill>
                      <pic:spPr bwMode="auto">
                        <a:xfrm>
                          <a:off x="1165808" y="51600"/>
                          <a:ext cx="125095" cy="118209"/>
                        </a:xfrm>
                        <a:prstGeom prst="rect">
                          <a:avLst/>
                        </a:prstGeom>
                        <a:noFill/>
                        <a:ln>
                          <a:noFill/>
                        </a:ln>
                      </pic:spPr>
                    </pic:pic>
                    <wpg:grpSp>
                      <wpg:cNvPr id="5" name="Grupo 43"/>
                      <wpg:cNvGrpSpPr>
                        <a:grpSpLocks/>
                      </wpg:cNvGrpSpPr>
                      <wpg:grpSpPr bwMode="auto">
                        <a:xfrm>
                          <a:off x="0" y="54000"/>
                          <a:ext cx="404495" cy="115809"/>
                          <a:chOff x="0" y="54000"/>
                          <a:chExt cx="637" cy="193"/>
                        </a:xfrm>
                      </wpg:grpSpPr>
                      <wps:wsp>
                        <wps:cNvPr id="6"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2"/>
                          <a:srcRect/>
                          <a:stretch>
                            <a:fillRect/>
                          </a:stretch>
                        </pic:blipFill>
                        <pic:spPr bwMode="auto">
                          <a:xfrm>
                            <a:off x="152" y="54016"/>
                            <a:ext cx="196" cy="161"/>
                          </a:xfrm>
                          <a:prstGeom prst="rect">
                            <a:avLst/>
                          </a:prstGeom>
                          <a:noFill/>
                          <a:ln>
                            <a:noFill/>
                          </a:ln>
                        </pic:spPr>
                      </pic:pic>
                      <pic:pic xmlns:pic="http://schemas.openxmlformats.org/drawingml/2006/picture">
                        <pic:nvPicPr>
                          <pic:cNvPr id="8" name="docshape4"/>
                          <pic:cNvPicPr>
                            <a:picLocks noChangeAspect="1" noChangeArrowheads="1"/>
                          </pic:cNvPicPr>
                        </pic:nvPicPr>
                        <pic:blipFill>
                          <a:blip r:embed="rId3"/>
                          <a:srcRect/>
                          <a:stretch>
                            <a:fillRect/>
                          </a:stretch>
                        </pic:blipFill>
                        <pic:spPr bwMode="auto">
                          <a:xfrm>
                            <a:off x="411" y="54012"/>
                            <a:ext cx="226" cy="170"/>
                          </a:xfrm>
                          <a:prstGeom prst="rect">
                            <a:avLst/>
                          </a:prstGeom>
                          <a:noFill/>
                          <a:ln>
                            <a:noFill/>
                          </a:ln>
                        </pic:spPr>
                      </pic:pic>
                    </wpg:grpSp>
                    <wps:wsp>
                      <wps:cNvPr id="9" name="Rectángulo 47"/>
                      <wps:cNvSpPr>
                        <a:spLocks noChangeArrowheads="1"/>
                      </wps:cNvSpPr>
                      <wps:spPr bwMode="auto">
                        <a:xfrm>
                          <a:off x="347323" y="8904"/>
                          <a:ext cx="862330" cy="208280"/>
                        </a:xfrm>
                        <a:prstGeom prst="rect">
                          <a:avLst/>
                        </a:prstGeom>
                        <a:noFill/>
                        <a:ln>
                          <a:noFill/>
                        </a:ln>
                      </wps:spPr>
                      <wps:txbx>
                        <w:txbxContent>
                          <w:p w14:paraId="30E4E98F" w14:textId="77777777" w:rsidR="0054727F" w:rsidRDefault="0054727F" w:rsidP="0054727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w:t>
                            </w:r>
                            <w:proofErr w:type="spellEnd"/>
                          </w:p>
                        </w:txbxContent>
                      </wps:txbx>
                      <wps:bodyPr rot="0" vert="horz" wrap="none" lIns="91440" tIns="45720" rIns="91440" bIns="45720" anchor="t" anchorCtr="0" upright="1">
                        <a:spAutoFit/>
                      </wps:bodyPr>
                    </wps:wsp>
                    <wps:wsp>
                      <wps:cNvPr id="10" name="Rectángulo 48"/>
                      <wps:cNvSpPr>
                        <a:spLocks noChangeArrowheads="1"/>
                      </wps:cNvSpPr>
                      <wps:spPr bwMode="auto">
                        <a:xfrm>
                          <a:off x="1222881" y="0"/>
                          <a:ext cx="1122045" cy="208280"/>
                        </a:xfrm>
                        <a:prstGeom prst="rect">
                          <a:avLst/>
                        </a:prstGeom>
                        <a:noFill/>
                        <a:ln>
                          <a:noFill/>
                        </a:ln>
                      </wps:spPr>
                      <wps:txbx>
                        <w:txbxContent>
                          <w:p w14:paraId="58E0E06D" w14:textId="77777777" w:rsidR="0054727F" w:rsidRDefault="0054727F" w:rsidP="0054727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corpocaldasoficial</w:t>
                            </w:r>
                            <w:proofErr w:type="spellEnd"/>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9B0316" id="Grupo 5" o:spid="_x0000_s1026" style="position:absolute;margin-left:291.85pt;margin-top:7.45pt;width:184.6pt;height:17.1pt;z-index:251663360;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" filled="f" stroked="f">
                <v:textbox style="mso-fit-shape-to-text:t">
                  <w:txbxContent>
                    <w:p w14:paraId="30E4E98F" w14:textId="77777777" w:rsidR="0054727F" w:rsidRDefault="0054727F" w:rsidP="0054727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w:t>
                      </w:r>
                      <w:proofErr w:type="spellEnd"/>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" filled="f" stroked="f">
                <v:textbox style="mso-fit-shape-to-text:t">
                  <w:txbxContent>
                    <w:p w14:paraId="58E0E06D" w14:textId="77777777" w:rsidR="0054727F" w:rsidRDefault="0054727F" w:rsidP="0054727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corpocaldasoficial</w:t>
                      </w:r>
                      <w:proofErr w:type="spellEnd"/>
                    </w:p>
                  </w:txbxContent>
                </v:textbox>
              </v:rect>
              <w10:wrap anchorx="margin"/>
            </v:group>
          </w:pict>
        </mc:Fallback>
      </mc:AlternateContent>
    </w:r>
    <w:hyperlink r:id="rId7">
      <w:r w:rsidRPr="00914935">
        <w:rPr>
          <w:rFonts w:ascii="Arial" w:hAnsi="Arial" w:cs="Arial"/>
          <w:sz w:val="18"/>
          <w:szCs w:val="18"/>
        </w:rPr>
        <w:t>www.corpocaldas.gov.co</w:t>
      </w:r>
    </w:hyperlink>
    <w:r w:rsidRPr="00914935">
      <w:rPr>
        <w:rFonts w:ascii="Arial" w:hAnsi="Arial" w:cs="Arial"/>
        <w:spacing w:val="-10"/>
        <w:sz w:val="18"/>
        <w:szCs w:val="18"/>
      </w:rPr>
      <w:t xml:space="preserve"> </w:t>
    </w:r>
    <w:r w:rsidRPr="00914935">
      <w:rPr>
        <w:rFonts w:ascii="Arial" w:hAnsi="Arial" w:cs="Arial"/>
        <w:sz w:val="18"/>
        <w:szCs w:val="18"/>
      </w:rPr>
      <w:t>-</w:t>
    </w:r>
    <w:r w:rsidRPr="00914935">
      <w:rPr>
        <w:rFonts w:ascii="Arial" w:hAnsi="Arial" w:cs="Arial"/>
        <w:spacing w:val="-2"/>
        <w:sz w:val="18"/>
        <w:szCs w:val="18"/>
      </w:rPr>
      <w:t xml:space="preserve"> </w:t>
    </w:r>
    <w:hyperlink r:id="rId8">
      <w:r w:rsidRPr="00914935">
        <w:rPr>
          <w:rFonts w:ascii="Arial" w:hAnsi="Arial" w:cs="Arial"/>
          <w:color w:val="2965B0"/>
          <w:spacing w:val="-2"/>
          <w:sz w:val="18"/>
          <w:szCs w:val="18"/>
          <w:u w:val="single" w:color="2965B0"/>
        </w:rPr>
        <w:t>corpocaldas@corpocaldas.gov.co</w:t>
      </w:r>
    </w:hyperlink>
  </w:p>
  <w:p w14:paraId="47FAFC1F" w14:textId="77777777" w:rsidR="0054727F" w:rsidRPr="00914935" w:rsidRDefault="0054727F" w:rsidP="0054727F">
    <w:pPr>
      <w:pStyle w:val="Sinespaciado"/>
      <w:jc w:val="right"/>
      <w:rPr>
        <w:rFonts w:ascii="Arial" w:hAnsi="Arial" w:cs="Arial"/>
        <w:sz w:val="18"/>
        <w:szCs w:val="18"/>
      </w:rPr>
    </w:pPr>
  </w:p>
  <w:p w14:paraId="02A70BEE" w14:textId="77777777" w:rsidR="0054727F" w:rsidRDefault="0054727F" w:rsidP="0054727F">
    <w:pPr>
      <w:pStyle w:val="Piedepgina"/>
      <w:ind w:left="-567" w:right="51"/>
      <w:jc w:val="right"/>
      <w:rPr>
        <w:sz w:val="18"/>
        <w:szCs w:val="18"/>
      </w:rPr>
    </w:pPr>
  </w:p>
  <w:p w14:paraId="31E592CB" w14:textId="70264A58" w:rsidR="00A16A1B" w:rsidRPr="0054727F" w:rsidRDefault="0054727F" w:rsidP="0054727F">
    <w:pPr>
      <w:pStyle w:val="Piedepgina"/>
      <w:ind w:left="-567" w:right="51"/>
    </w:pPr>
    <w:r w:rsidRPr="00914935">
      <w:rPr>
        <w:rFonts w:ascii="Arial" w:hAnsi="Arial" w:cs="Arial"/>
        <w:sz w:val="16"/>
      </w:rPr>
      <w:t>GF-GC-FR-0</w:t>
    </w:r>
    <w:r>
      <w:rPr>
        <w:rFonts w:ascii="Arial" w:hAnsi="Arial" w:cs="Arial"/>
        <w:sz w:val="16"/>
      </w:rPr>
      <w:t>29</w:t>
    </w:r>
    <w:r w:rsidRPr="00914935">
      <w:rPr>
        <w:rFonts w:ascii="Arial" w:hAnsi="Arial" w:cs="Arial"/>
        <w:sz w:val="16"/>
      </w:rPr>
      <w:t xml:space="preserve"> Versión 01</w:t>
    </w:r>
    <w:r>
      <w:rPr>
        <w:rFonts w:ascii="Arial" w:hAnsi="Arial"/>
        <w:sz w:val="16"/>
        <w:szCs w:val="16"/>
      </w:rPr>
      <w:t xml:space="preserve">                                                                                                                                                                                </w:t>
    </w:r>
    <w:r>
      <w:rPr>
        <w:rFonts w:ascii="Arial" w:hAnsi="Arial"/>
        <w:sz w:val="16"/>
        <w:szCs w:val="16"/>
      </w:rPr>
      <w:tab/>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noProof/>
        <w:sz w:val="18"/>
        <w:szCs w:val="18"/>
      </w:rPr>
      <w:t>2</w:t>
    </w:r>
    <w:r w:rsidRPr="00AF08C4">
      <w:rPr>
        <w:rFonts w:ascii="Arial" w:hAnsi="Arial" w:cs="Arial"/>
        <w:sz w:val="18"/>
        <w:szCs w:val="18"/>
      </w:rPr>
      <w:fldChar w:fldCharType="end"/>
    </w:r>
    <w:r>
      <w:rPr>
        <w:noProof/>
        <w:lang w:val="en-US"/>
      </w:rPr>
      <mc:AlternateContent>
        <mc:Choice Requires="wps">
          <w:drawing>
            <wp:anchor distT="0" distB="0" distL="114300" distR="114300" simplePos="0" relativeHeight="251661312" behindDoc="0" locked="0" layoutInCell="1" allowOverlap="1" wp14:anchorId="2CC78E48" wp14:editId="7EAA307A">
              <wp:simplePos x="0" y="0"/>
              <wp:positionH relativeFrom="column">
                <wp:posOffset>4514850</wp:posOffset>
              </wp:positionH>
              <wp:positionV relativeFrom="paragraph">
                <wp:posOffset>10972800</wp:posOffset>
              </wp:positionV>
              <wp:extent cx="3038475" cy="1092200"/>
              <wp:effectExtent l="0" t="0" r="0" b="0"/>
              <wp:wrapNone/>
              <wp:docPr id="707513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460E8865"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36935984"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4DDDFA17"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57D015BA"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64DE6473"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42C06E7D"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6B5B7BA9"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78E48" id="_x0000_t202" coordsize="21600,21600" o:spt="202" path="m,l,21600r21600,l21600,xe">
              <v:stroke joinstyle="miter"/>
              <v:path gradientshapeok="t" o:connecttype="rect"/>
            </v:shapetype>
            <v:shape id="Cuadro de texto 4" o:spid="_x0000_s1034" type="#_x0000_t202" style="position:absolute;left:0;text-align:left;margin-left:355.5pt;margin-top:12in;width:239.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" filled="f" stroked="f">
              <v:textbox>
                <w:txbxContent>
                  <w:p w14:paraId="460E8865"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36935984"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4DDDFA17"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57D015BA"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64DE6473"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42C06E7D"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6B5B7BA9"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6212ADBB" wp14:editId="019FD10E">
              <wp:simplePos x="0" y="0"/>
              <wp:positionH relativeFrom="column">
                <wp:posOffset>4514850</wp:posOffset>
              </wp:positionH>
              <wp:positionV relativeFrom="paragraph">
                <wp:posOffset>10972800</wp:posOffset>
              </wp:positionV>
              <wp:extent cx="3038475" cy="1092200"/>
              <wp:effectExtent l="0" t="0" r="0" b="0"/>
              <wp:wrapNone/>
              <wp:docPr id="8408234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2FA402D3"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420D1904"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0B85896B"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1CF594FB"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14612320"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6D8D301B"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5C7B5F76"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2ADBB" id="Cuadro de texto 3" o:spid="_x0000_s1035" type="#_x0000_t202" style="position:absolute;left:0;text-align:left;margin-left:355.5pt;margin-top:12in;width:23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" filled="f" stroked="f">
              <v:textbox>
                <w:txbxContent>
                  <w:p w14:paraId="2FA402D3"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420D1904"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0B85896B"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1CF594FB"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14612320"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6D8D301B"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5C7B5F76"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6B23ABB3" wp14:editId="527ED2E9">
              <wp:simplePos x="0" y="0"/>
              <wp:positionH relativeFrom="column">
                <wp:posOffset>4514850</wp:posOffset>
              </wp:positionH>
              <wp:positionV relativeFrom="paragraph">
                <wp:posOffset>10972800</wp:posOffset>
              </wp:positionV>
              <wp:extent cx="3038475" cy="10922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2230"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13CE49A2"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6BEB762F"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4321DAF7"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04DA132C"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3D1E1F81"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47AB6B42"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ABB3" id="Cuadro de texto 2" o:spid="_x0000_s1036" type="#_x0000_t202" style="position:absolute;left:0;text-align:left;margin-left:355.5pt;margin-top:12in;width:239.2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k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" filled="f" stroked="f">
              <v:textbox>
                <w:txbxContent>
                  <w:p w14:paraId="040A2230"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13CE49A2"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6BEB762F"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4321DAF7"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04DA132C"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3D1E1F81"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47AB6B42"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666E14C7" wp14:editId="281FF1DB">
              <wp:simplePos x="0" y="0"/>
              <wp:positionH relativeFrom="column">
                <wp:posOffset>4514850</wp:posOffset>
              </wp:positionH>
              <wp:positionV relativeFrom="paragraph">
                <wp:posOffset>10972800</wp:posOffset>
              </wp:positionV>
              <wp:extent cx="3038475" cy="10922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A330"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7C07249A"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391422AE"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54833511"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4897AE6F"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7E0BA951"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206B9631"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14C7" id="Cuadro de texto 1" o:spid="_x0000_s1037" type="#_x0000_t202" style="position:absolute;left:0;text-align:left;margin-left:355.5pt;margin-top:12in;width:239.2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" filled="f" stroked="f">
              <v:textbox>
                <w:txbxContent>
                  <w:p w14:paraId="163EA330" w14:textId="77777777" w:rsidR="0054727F" w:rsidRDefault="0054727F" w:rsidP="0054727F">
                    <w:pPr>
                      <w:rPr>
                        <w:rFonts w:ascii="Arial" w:hAnsi="Arial" w:cs="Arial"/>
                        <w:sz w:val="16"/>
                        <w:szCs w:val="16"/>
                      </w:rPr>
                    </w:pPr>
                    <w:r w:rsidRPr="00FA55C6">
                      <w:rPr>
                        <w:rFonts w:ascii="Arial" w:hAnsi="Arial" w:cs="Arial"/>
                        <w:sz w:val="16"/>
                        <w:szCs w:val="16"/>
                      </w:rPr>
                      <w:t xml:space="preserve">Calle 21 No.  23-22 Edificio Atlas Manizales </w:t>
                    </w:r>
                  </w:p>
                  <w:p w14:paraId="7C07249A" w14:textId="77777777" w:rsidR="0054727F" w:rsidRDefault="0054727F" w:rsidP="0054727F">
                    <w:pPr>
                      <w:rPr>
                        <w:rFonts w:ascii="Arial" w:hAnsi="Arial" w:cs="Arial"/>
                        <w:sz w:val="16"/>
                        <w:szCs w:val="16"/>
                      </w:rPr>
                    </w:pPr>
                    <w:r w:rsidRPr="00FA55C6">
                      <w:rPr>
                        <w:rFonts w:ascii="Arial" w:hAnsi="Arial" w:cs="Arial"/>
                        <w:sz w:val="16"/>
                        <w:szCs w:val="16"/>
                      </w:rPr>
                      <w:t>Teléfono: (6) 884 14 09</w:t>
                    </w:r>
                  </w:p>
                  <w:p w14:paraId="391422AE"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Carrera 24 # 19-36 Punto de Atención al Usuario  </w:t>
                    </w:r>
                  </w:p>
                  <w:p w14:paraId="54833511" w14:textId="77777777" w:rsidR="0054727F" w:rsidRDefault="0054727F" w:rsidP="0054727F">
                    <w:pPr>
                      <w:rPr>
                        <w:rFonts w:ascii="Arial" w:hAnsi="Arial" w:cs="Arial"/>
                        <w:sz w:val="16"/>
                        <w:szCs w:val="16"/>
                      </w:rPr>
                    </w:pPr>
                    <w:r w:rsidRPr="00FA55C6">
                      <w:rPr>
                        <w:b/>
                        <w:bCs/>
                        <w:sz w:val="16"/>
                        <w:szCs w:val="16"/>
                      </w:rPr>
                      <w:t>PBX 8931180</w:t>
                    </w:r>
                    <w:r>
                      <w:rPr>
                        <w:b/>
                        <w:bCs/>
                        <w:sz w:val="16"/>
                        <w:szCs w:val="16"/>
                      </w:rPr>
                      <w:t xml:space="preserve"> – atención a usuarios</w:t>
                    </w:r>
                  </w:p>
                  <w:p w14:paraId="4897AE6F" w14:textId="77777777" w:rsidR="0054727F" w:rsidRPr="00FA55C6" w:rsidRDefault="0054727F" w:rsidP="0054727F">
                    <w:pPr>
                      <w:rPr>
                        <w:rFonts w:ascii="Arial" w:hAnsi="Arial" w:cs="Arial"/>
                        <w:sz w:val="16"/>
                        <w:szCs w:val="16"/>
                      </w:rPr>
                    </w:pPr>
                    <w:r w:rsidRPr="00FA55C6">
                      <w:rPr>
                        <w:rFonts w:ascii="Arial" w:hAnsi="Arial" w:cs="Arial"/>
                        <w:sz w:val="16"/>
                        <w:szCs w:val="16"/>
                      </w:rPr>
                      <w:t>Código Postal 170006 - Línea Verde: 01 8000 96 88 13</w:t>
                    </w:r>
                  </w:p>
                  <w:p w14:paraId="7E0BA951" w14:textId="77777777" w:rsidR="0054727F" w:rsidRPr="00FA55C6" w:rsidRDefault="0054727F" w:rsidP="0054727F">
                    <w:pPr>
                      <w:rPr>
                        <w:rFonts w:ascii="Arial" w:hAnsi="Arial" w:cs="Arial"/>
                        <w:sz w:val="16"/>
                        <w:szCs w:val="16"/>
                      </w:rPr>
                    </w:pPr>
                    <w:r w:rsidRPr="00FA55C6">
                      <w:rPr>
                        <w:rFonts w:ascii="Arial" w:hAnsi="Arial" w:cs="Arial"/>
                        <w:sz w:val="16"/>
                        <w:szCs w:val="16"/>
                      </w:rPr>
                      <w:t>www.corpocaldas.gov.co - corpocaldas@corpocaldas.gov.co</w:t>
                    </w:r>
                  </w:p>
                  <w:p w14:paraId="206B9631" w14:textId="77777777" w:rsidR="0054727F" w:rsidRPr="00FA55C6" w:rsidRDefault="0054727F" w:rsidP="0054727F">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AD34D" w14:textId="77777777" w:rsidR="0038072C" w:rsidRDefault="0038072C" w:rsidP="00A16A1B">
      <w:r>
        <w:separator/>
      </w:r>
    </w:p>
  </w:footnote>
  <w:footnote w:type="continuationSeparator" w:id="0">
    <w:p w14:paraId="4180C498" w14:textId="77777777" w:rsidR="0038072C" w:rsidRDefault="0038072C" w:rsidP="00A16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2A48" w14:textId="3D9B5719" w:rsidR="006C78E4" w:rsidRDefault="009C5153" w:rsidP="006C78E4">
    <w:pPr>
      <w:pStyle w:val="Encabezado"/>
      <w:ind w:hanging="567"/>
    </w:pPr>
    <w:r w:rsidRPr="006C78E4">
      <w:rPr>
        <w:noProof/>
        <w:sz w:val="20"/>
        <w:lang w:val="en-US"/>
      </w:rPr>
      <w:drawing>
        <wp:inline distT="0" distB="0" distL="0" distR="0" wp14:anchorId="618F5671" wp14:editId="76A89CFC">
          <wp:extent cx="1171575" cy="901700"/>
          <wp:effectExtent l="0" t="0" r="0" b="0"/>
          <wp:docPr id="1"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b="-5075"/>
                  <a:stretch>
                    <a:fillRect/>
                  </a:stretch>
                </pic:blipFill>
                <pic:spPr bwMode="auto">
                  <a:xfrm>
                    <a:off x="0" y="0"/>
                    <a:ext cx="1171575" cy="901700"/>
                  </a:xfrm>
                  <a:prstGeom prst="rect">
                    <a:avLst/>
                  </a:prstGeom>
                  <a:noFill/>
                  <a:ln>
                    <a:noFill/>
                  </a:ln>
                </pic:spPr>
              </pic:pic>
            </a:graphicData>
          </a:graphic>
        </wp:inline>
      </w:drawing>
    </w:r>
  </w:p>
  <w:p w14:paraId="5B8EE6AB" w14:textId="77777777" w:rsidR="006C78E4" w:rsidRDefault="006C78E4" w:rsidP="006C78E4">
    <w:pPr>
      <w:pStyle w:val="Encabezado"/>
      <w:ind w:hanging="567"/>
    </w:pPr>
  </w:p>
  <w:p w14:paraId="14341826" w14:textId="77777777" w:rsidR="007A1ACC" w:rsidRPr="002E5457" w:rsidRDefault="007A1ACC" w:rsidP="007A1ACC">
    <w:pPr>
      <w:pStyle w:val="Encabezado"/>
      <w:jc w:val="center"/>
      <w:rPr>
        <w:rFonts w:ascii="Arial" w:hAnsi="Arial" w:cs="Arial"/>
        <w:b/>
        <w:sz w:val="24"/>
        <w:szCs w:val="24"/>
      </w:rPr>
    </w:pPr>
    <w:r w:rsidRPr="002E5457">
      <w:rPr>
        <w:rFonts w:ascii="Arial" w:hAnsi="Arial" w:cs="Arial"/>
        <w:b/>
        <w:sz w:val="24"/>
        <w:szCs w:val="24"/>
      </w:rPr>
      <w:t>RESOLUCIÓN  NÚMERO 20</w:t>
    </w:r>
    <w:r>
      <w:rPr>
        <w:rFonts w:ascii="Arial" w:hAnsi="Arial" w:cs="Arial"/>
        <w:b/>
        <w:sz w:val="24"/>
        <w:szCs w:val="24"/>
      </w:rPr>
      <w:t>2</w:t>
    </w:r>
    <w:r w:rsidR="006D31EB">
      <w:rPr>
        <w:rFonts w:ascii="Arial" w:hAnsi="Arial" w:cs="Arial"/>
        <w:b/>
        <w:sz w:val="24"/>
        <w:szCs w:val="24"/>
      </w:rPr>
      <w:t>3</w:t>
    </w:r>
    <w:r w:rsidRPr="002E5457">
      <w:rPr>
        <w:rFonts w:ascii="Arial" w:hAnsi="Arial" w:cs="Arial"/>
        <w:b/>
        <w:sz w:val="24"/>
        <w:szCs w:val="24"/>
      </w:rPr>
      <w:t>-</w:t>
    </w:r>
    <w:r w:rsidR="00362C56">
      <w:rPr>
        <w:rFonts w:ascii="Arial" w:hAnsi="Arial" w:cs="Arial"/>
        <w:b/>
        <w:sz w:val="24"/>
        <w:szCs w:val="24"/>
      </w:rPr>
      <w:t>XXXX</w:t>
    </w:r>
  </w:p>
  <w:p w14:paraId="2D8F1E1B" w14:textId="77777777" w:rsidR="007A1ACC" w:rsidRPr="002E5457" w:rsidRDefault="00362C56" w:rsidP="007A1ACC">
    <w:pPr>
      <w:pStyle w:val="Encabezado"/>
      <w:jc w:val="center"/>
      <w:rPr>
        <w:rFonts w:ascii="Arial" w:hAnsi="Arial" w:cs="Arial"/>
        <w:b/>
        <w:sz w:val="24"/>
        <w:szCs w:val="24"/>
      </w:rPr>
    </w:pPr>
    <w:r>
      <w:rPr>
        <w:rFonts w:ascii="Arial" w:hAnsi="Arial" w:cs="Arial"/>
        <w:b/>
        <w:sz w:val="24"/>
        <w:szCs w:val="24"/>
      </w:rPr>
      <w:t>(XX de XXXX de XXXX</w:t>
    </w:r>
    <w:r w:rsidR="007A1ACC" w:rsidRPr="002E5457">
      <w:rPr>
        <w:rFonts w:ascii="Arial" w:hAnsi="Arial" w:cs="Arial"/>
        <w:b/>
        <w:sz w:val="24"/>
        <w:szCs w:val="24"/>
      </w:rPr>
      <w:t>)</w:t>
    </w:r>
  </w:p>
  <w:p w14:paraId="6682C367" w14:textId="77777777" w:rsidR="007A1ACC" w:rsidRPr="002E5457" w:rsidRDefault="007A1ACC" w:rsidP="007A1ACC">
    <w:pPr>
      <w:pStyle w:val="Encabezado"/>
      <w:jc w:val="both"/>
      <w:rPr>
        <w:rFonts w:ascii="Arial" w:hAnsi="Arial" w:cs="Arial"/>
        <w:b/>
        <w:sz w:val="24"/>
        <w:szCs w:val="24"/>
      </w:rPr>
    </w:pPr>
  </w:p>
  <w:p w14:paraId="418F3F34" w14:textId="77777777" w:rsidR="00A16A1B" w:rsidRDefault="001C1657" w:rsidP="00D32A32">
    <w:pPr>
      <w:pStyle w:val="Encabezado"/>
      <w:jc w:val="center"/>
      <w:rPr>
        <w:rFonts w:ascii="Arial" w:hAnsi="Arial" w:cs="Arial"/>
        <w:b/>
        <w:sz w:val="24"/>
        <w:szCs w:val="24"/>
      </w:rPr>
    </w:pPr>
    <w:r>
      <w:rPr>
        <w:rFonts w:ascii="Arial" w:hAnsi="Arial" w:cs="Arial"/>
        <w:b/>
        <w:sz w:val="24"/>
        <w:szCs w:val="24"/>
      </w:rPr>
      <w:t>“</w:t>
    </w:r>
    <w:r w:rsidR="007B40D8" w:rsidRPr="002E5457">
      <w:rPr>
        <w:rFonts w:ascii="Arial" w:hAnsi="Arial" w:cs="Arial"/>
        <w:b/>
        <w:sz w:val="24"/>
        <w:szCs w:val="24"/>
      </w:rPr>
      <w:t>POR MEDIO DE LA CUAL SE FIJAN LAS CUANTÍAS DE LA CONTRATACIÓN PARA LA CORPORACIÓN AUTÓNOMA REGIONAL DE CALDAS</w:t>
    </w:r>
    <w:r>
      <w:rPr>
        <w:rFonts w:ascii="Arial" w:hAnsi="Arial" w:cs="Arial"/>
        <w:b/>
        <w:sz w:val="24"/>
        <w:szCs w:val="24"/>
      </w:rPr>
      <w:t>-</w:t>
    </w:r>
    <w:r w:rsidR="007B40D8" w:rsidRPr="002E5457">
      <w:rPr>
        <w:rFonts w:ascii="Arial" w:hAnsi="Arial" w:cs="Arial"/>
        <w:b/>
        <w:sz w:val="24"/>
        <w:szCs w:val="24"/>
      </w:rPr>
      <w:t xml:space="preserve"> </w:t>
    </w:r>
    <w:r>
      <w:rPr>
        <w:rFonts w:ascii="Arial" w:hAnsi="Arial" w:cs="Arial"/>
        <w:b/>
        <w:sz w:val="24"/>
        <w:szCs w:val="24"/>
      </w:rPr>
      <w:t>C</w:t>
    </w:r>
    <w:r w:rsidR="007B40D8" w:rsidRPr="002E5457">
      <w:rPr>
        <w:rFonts w:ascii="Arial" w:hAnsi="Arial" w:cs="Arial"/>
        <w:b/>
        <w:sz w:val="24"/>
        <w:szCs w:val="24"/>
      </w:rPr>
      <w:t>O</w:t>
    </w:r>
    <w:r w:rsidR="007B40D8">
      <w:rPr>
        <w:rFonts w:ascii="Arial" w:hAnsi="Arial" w:cs="Arial"/>
        <w:b/>
        <w:sz w:val="24"/>
        <w:szCs w:val="24"/>
      </w:rPr>
      <w:t>RPOCALDA</w:t>
    </w:r>
    <w:r>
      <w:rPr>
        <w:rFonts w:ascii="Arial" w:hAnsi="Arial" w:cs="Arial"/>
        <w:b/>
        <w:sz w:val="24"/>
        <w:szCs w:val="24"/>
      </w:rPr>
      <w:t>S</w:t>
    </w:r>
    <w:r w:rsidR="007B40D8">
      <w:rPr>
        <w:rFonts w:ascii="Arial" w:hAnsi="Arial" w:cs="Arial"/>
        <w:b/>
        <w:sz w:val="24"/>
        <w:szCs w:val="24"/>
      </w:rPr>
      <w:t xml:space="preserve"> PARA LA VIGENCIA 2023</w:t>
    </w:r>
    <w:r>
      <w:rPr>
        <w:rFonts w:ascii="Arial" w:hAnsi="Arial" w:cs="Arial"/>
        <w:b/>
        <w:sz w:val="24"/>
        <w:szCs w:val="24"/>
      </w:rPr>
      <w:t>”</w:t>
    </w:r>
  </w:p>
  <w:p w14:paraId="2F78803D" w14:textId="77777777" w:rsidR="006C78E4" w:rsidRDefault="006C78E4" w:rsidP="00D32A32">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34478"/>
    <w:multiLevelType w:val="hybridMultilevel"/>
    <w:tmpl w:val="E5545D7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1B"/>
    <w:rsid w:val="0001265D"/>
    <w:rsid w:val="00033E8A"/>
    <w:rsid w:val="000C0883"/>
    <w:rsid w:val="000F115E"/>
    <w:rsid w:val="0014783C"/>
    <w:rsid w:val="001C1657"/>
    <w:rsid w:val="00227F74"/>
    <w:rsid w:val="00362C56"/>
    <w:rsid w:val="0038072C"/>
    <w:rsid w:val="0041049B"/>
    <w:rsid w:val="0044180F"/>
    <w:rsid w:val="004C5700"/>
    <w:rsid w:val="004E394E"/>
    <w:rsid w:val="0054727F"/>
    <w:rsid w:val="00550C0E"/>
    <w:rsid w:val="005B0CBE"/>
    <w:rsid w:val="005C01A0"/>
    <w:rsid w:val="005E18C5"/>
    <w:rsid w:val="006C78E4"/>
    <w:rsid w:val="006D31EB"/>
    <w:rsid w:val="00710C55"/>
    <w:rsid w:val="00787E06"/>
    <w:rsid w:val="00795CCA"/>
    <w:rsid w:val="007A1ACC"/>
    <w:rsid w:val="007B40D8"/>
    <w:rsid w:val="007C6A89"/>
    <w:rsid w:val="00821661"/>
    <w:rsid w:val="008842DE"/>
    <w:rsid w:val="008B7E77"/>
    <w:rsid w:val="00902AAE"/>
    <w:rsid w:val="0098061C"/>
    <w:rsid w:val="009935D9"/>
    <w:rsid w:val="009C5153"/>
    <w:rsid w:val="00A16A1B"/>
    <w:rsid w:val="00A362DE"/>
    <w:rsid w:val="00A6743D"/>
    <w:rsid w:val="00A674D3"/>
    <w:rsid w:val="00A97299"/>
    <w:rsid w:val="00AB2488"/>
    <w:rsid w:val="00AC328D"/>
    <w:rsid w:val="00AD3C4A"/>
    <w:rsid w:val="00B1663E"/>
    <w:rsid w:val="00BC58A2"/>
    <w:rsid w:val="00C10792"/>
    <w:rsid w:val="00C24AB8"/>
    <w:rsid w:val="00C67033"/>
    <w:rsid w:val="00C93A4B"/>
    <w:rsid w:val="00CE7835"/>
    <w:rsid w:val="00D063B8"/>
    <w:rsid w:val="00D32A32"/>
    <w:rsid w:val="00E11DF9"/>
    <w:rsid w:val="00F5484B"/>
    <w:rsid w:val="00FA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79796"/>
  <w15:chartTrackingRefBased/>
  <w15:docId w15:val="{7BE63D3B-68A2-452E-89FD-01F5A067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1B"/>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A1B"/>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16A1B"/>
  </w:style>
  <w:style w:type="paragraph" w:styleId="Piedepgina">
    <w:name w:val="footer"/>
    <w:basedOn w:val="Normal"/>
    <w:link w:val="PiedepginaCar"/>
    <w:uiPriority w:val="99"/>
    <w:unhideWhenUsed/>
    <w:rsid w:val="00A16A1B"/>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16A1B"/>
  </w:style>
  <w:style w:type="paragraph" w:styleId="Prrafodelista">
    <w:name w:val="List Paragraph"/>
    <w:basedOn w:val="Normal"/>
    <w:uiPriority w:val="34"/>
    <w:qFormat/>
    <w:rsid w:val="007A1ACC"/>
    <w:pPr>
      <w:ind w:left="708"/>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8B7E77"/>
    <w:rPr>
      <w:rFonts w:ascii="Segoe UI" w:hAnsi="Segoe UI" w:cs="Segoe UI"/>
      <w:sz w:val="18"/>
      <w:szCs w:val="18"/>
    </w:rPr>
  </w:style>
  <w:style w:type="character" w:customStyle="1" w:styleId="TextodegloboCar">
    <w:name w:val="Texto de globo Car"/>
    <w:link w:val="Textodeglobo"/>
    <w:uiPriority w:val="99"/>
    <w:semiHidden/>
    <w:rsid w:val="008B7E77"/>
    <w:rPr>
      <w:rFonts w:ascii="Segoe UI" w:hAnsi="Segoe UI" w:cs="Segoe UI"/>
      <w:sz w:val="18"/>
      <w:szCs w:val="18"/>
      <w:lang w:eastAsia="en-US"/>
    </w:rPr>
  </w:style>
  <w:style w:type="paragraph" w:styleId="NormalWeb">
    <w:name w:val="Normal (Web)"/>
    <w:basedOn w:val="Normal"/>
    <w:uiPriority w:val="99"/>
    <w:unhideWhenUsed/>
    <w:rsid w:val="00787E06"/>
    <w:pPr>
      <w:spacing w:before="100" w:beforeAutospacing="1" w:after="100" w:afterAutospacing="1"/>
    </w:pPr>
    <w:rPr>
      <w:rFonts w:ascii="Times New Roman" w:eastAsia="Times New Roman" w:hAnsi="Times New Roman"/>
      <w:lang w:eastAsia="es-CO"/>
    </w:rPr>
  </w:style>
  <w:style w:type="paragraph" w:styleId="Sinespaciado">
    <w:name w:val="No Spacing"/>
    <w:uiPriority w:val="1"/>
    <w:qFormat/>
    <w:rsid w:val="00787E06"/>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2E5C-65D8-470F-A67E-7F8E7F21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653</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CharactersWithSpaces>
  <SharedDoc>false</SharedDoc>
  <HLinks>
    <vt:vector size="12" baseType="variant">
      <vt:variant>
        <vt:i4>1048677</vt:i4>
      </vt:variant>
      <vt:variant>
        <vt:i4>3</vt:i4>
      </vt:variant>
      <vt:variant>
        <vt:i4>0</vt:i4>
      </vt:variant>
      <vt:variant>
        <vt:i4>5</vt:i4>
      </vt:variant>
      <vt:variant>
        <vt:lpwstr>mailto:corpocaldas@corpocaldas.gov.co</vt:lpwstr>
      </vt:variant>
      <vt:variant>
        <vt:lpwstr/>
      </vt:variant>
      <vt:variant>
        <vt:i4>8257569</vt:i4>
      </vt:variant>
      <vt:variant>
        <vt:i4>0</vt:i4>
      </vt:variant>
      <vt:variant>
        <vt:i4>0</vt:i4>
      </vt:variant>
      <vt:variant>
        <vt:i4>5</vt:i4>
      </vt:variant>
      <vt:variant>
        <vt:lpwstr>http://www.corpocaldas.gov.co/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Sepulveda</dc:creator>
  <cp:keywords/>
  <dc:description/>
  <cp:lastModifiedBy>Mauricio Andrés Díaz Arias</cp:lastModifiedBy>
  <cp:revision>5</cp:revision>
  <cp:lastPrinted>2023-01-06T13:51:00Z</cp:lastPrinted>
  <dcterms:created xsi:type="dcterms:W3CDTF">2023-04-03T20:00:00Z</dcterms:created>
  <dcterms:modified xsi:type="dcterms:W3CDTF">2023-04-05T14:27:00Z</dcterms:modified>
</cp:coreProperties>
</file>